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76BD" w14:textId="77777777" w:rsidR="00227704" w:rsidRDefault="00875105">
      <w:pPr>
        <w:tabs>
          <w:tab w:val="left" w:pos="2127"/>
        </w:tabs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29FB0614" wp14:editId="4AE93EE5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811645" cy="1043305"/>
                <wp:effectExtent l="0" t="0" r="27305" b="23495"/>
                <wp:wrapNone/>
                <wp:docPr id="1026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645" cy="10433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77CA9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576" w:lineRule="exact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kern w:val="24"/>
                                <w:sz w:val="40"/>
                              </w:rPr>
                              <w:t>スーパーマーケット・トレードショー2027出展申込書</w:t>
                            </w:r>
                          </w:p>
                          <w:p w14:paraId="36665269" w14:textId="77777777" w:rsidR="00227704" w:rsidRDefault="00875105">
                            <w:pPr>
                              <w:pStyle w:val="Web"/>
                              <w:spacing w:beforeLines="50" w:before="180" w:beforeAutospacing="0" w:after="0" w:afterAutospacing="0" w:line="400" w:lineRule="exact"/>
                              <w:ind w:firstLineChars="100" w:firstLine="281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  <w:t>[送付先]Email: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kern w:val="24"/>
                                <w:sz w:val="28"/>
                              </w:rPr>
                              <w:t>newfoods@ric-shizuoka.or.jp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</w:rPr>
                              <w:t>Tel:054-254-4513</w:t>
                            </w:r>
                            <w:r>
                              <w:rPr>
                                <w:rStyle w:val="aa"/>
                                <w:rFonts w:ascii="HG創英角ｺﾞｼｯｸUB" w:eastAsia="HG創英角ｺﾞｼｯｸUB" w:hAnsi="HG創英角ｺﾞｼｯｸUB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u w:val="none"/>
                              </w:rPr>
                              <w:t xml:space="preserve">　担当：加藤</w:t>
                            </w:r>
                          </w:p>
                          <w:p w14:paraId="0E745905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kern w:val="24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kern w:val="24"/>
                                <w:sz w:val="28"/>
                              </w:rPr>
                              <w:t>（公財）静岡県産業振興財団ウェルネス・フーズ産業支援センター</w:t>
                            </w:r>
                          </w:p>
                          <w:p w14:paraId="2087C440" w14:textId="77777777" w:rsidR="00227704" w:rsidRDefault="00227704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kern w:val="24"/>
                                <w:sz w:val="28"/>
                              </w:rPr>
                            </w:pPr>
                          </w:p>
                          <w:p w14:paraId="13807DE8" w14:textId="77777777" w:rsidR="00227704" w:rsidRDefault="00227704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FFFF" w:themeColor="background1"/>
                                <w:kern w:val="24"/>
                                <w:sz w:val="3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82040" tIns="41020" rIns="82040" bIns="410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B0614" id="正方形/長方形 42" o:spid="_x0000_s1026" style="position:absolute;left:0;text-align:left;margin-left:0;margin-top:2.05pt;width:536.35pt;height:82.15pt;z-index: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" fillcolor="#ed7d31 [3205]" strokecolor="#5b9bd5 [3204]" strokeweight=".5pt">
                <v:textbox inset="2.27889mm,1.1394mm,2.27889mm,1.1394mm">
                  <w:txbxContent>
                    <w:p w14:paraId="6AA77CA9" w14:textId="77777777" w:rsidR="00227704" w:rsidRDefault="00875105">
                      <w:pPr>
                        <w:pStyle w:val="Web"/>
                        <w:spacing w:before="0" w:beforeAutospacing="0" w:after="0" w:afterAutospacing="0" w:line="576" w:lineRule="exact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kern w:val="24"/>
                          <w:sz w:val="40"/>
                        </w:rPr>
                        <w:t>スーパーマーケット・トレードショー2027出展申込書</w:t>
                      </w:r>
                    </w:p>
                    <w:p w14:paraId="36665269" w14:textId="77777777" w:rsidR="00227704" w:rsidRDefault="00875105">
                      <w:pPr>
                        <w:pStyle w:val="Web"/>
                        <w:spacing w:beforeLines="50" w:before="180" w:beforeAutospacing="0" w:after="0" w:afterAutospacing="0" w:line="400" w:lineRule="exact"/>
                        <w:ind w:firstLineChars="100" w:firstLine="281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light1"/>
                          <w:kern w:val="24"/>
                          <w:sz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FFFF" w:themeColor="light1"/>
                          <w:kern w:val="24"/>
                          <w:sz w:val="28"/>
                        </w:rPr>
                        <w:t>[送付先]Email: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b/>
                          <w:kern w:val="24"/>
                          <w:sz w:val="28"/>
                        </w:rPr>
                        <w:t>newfoods@ric-shizuoka.or.jp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</w:rPr>
                        <w:t>Tel:054-254-4513</w:t>
                      </w:r>
                      <w:r>
                        <w:rPr>
                          <w:rStyle w:val="aa"/>
                          <w:rFonts w:ascii="HG創英角ｺﾞｼｯｸUB" w:eastAsia="HG創英角ｺﾞｼｯｸUB" w:hAnsi="HG創英角ｺﾞｼｯｸUB" w:hint="eastAsia"/>
                          <w:b/>
                          <w:color w:val="FFFFFF" w:themeColor="background1"/>
                          <w:kern w:val="24"/>
                          <w:sz w:val="28"/>
                          <w:u w:val="none"/>
                        </w:rPr>
                        <w:t xml:space="preserve">　担当：加藤</w:t>
                      </w:r>
                    </w:p>
                    <w:p w14:paraId="0E745905" w14:textId="77777777" w:rsidR="00227704" w:rsidRDefault="00875105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kern w:val="24"/>
                          <w:sz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kern w:val="24"/>
                          <w:sz w:val="28"/>
                        </w:rPr>
                        <w:t>（公財）静岡県産業振興財団ウェルネス・フーズ産業支援センター</w:t>
                      </w:r>
                    </w:p>
                    <w:p w14:paraId="2087C440" w14:textId="77777777" w:rsidR="00227704" w:rsidRDefault="00227704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kern w:val="24"/>
                          <w:sz w:val="28"/>
                        </w:rPr>
                      </w:pPr>
                    </w:p>
                    <w:p w14:paraId="13807DE8" w14:textId="77777777" w:rsidR="00227704" w:rsidRDefault="00227704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FFFF" w:themeColor="background1"/>
                          <w:kern w:val="24"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B0A8574" wp14:editId="2DAE6891">
                <wp:simplePos x="0" y="0"/>
                <wp:positionH relativeFrom="column">
                  <wp:posOffset>4888230</wp:posOffset>
                </wp:positionH>
                <wp:positionV relativeFrom="paragraph">
                  <wp:posOffset>54610</wp:posOffset>
                </wp:positionV>
                <wp:extent cx="1808480" cy="533400"/>
                <wp:effectExtent l="635" t="635" r="29845" b="10795"/>
                <wp:wrapNone/>
                <wp:docPr id="102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6D21D" w14:textId="77777777" w:rsidR="00227704" w:rsidRDefault="008751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dark1"/>
                                <w:kern w:val="24"/>
                              </w:rPr>
                              <w:t>申込締切</w:t>
                            </w:r>
                          </w:p>
                          <w:p w14:paraId="21B79301" w14:textId="77777777" w:rsidR="00227704" w:rsidRDefault="0087510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dark1"/>
                                <w:kern w:val="24"/>
                              </w:rPr>
                              <w:t>６月２２日（金）必着</w:t>
                            </w:r>
                          </w:p>
                        </w:txbxContent>
                      </wps:txbx>
                      <wps:bodyPr vertOverflow="overflow" horzOverflow="overflow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0A8574" id="正方形/長方形 5" o:spid="_x0000_s1027" style="position:absolute;left:0;text-align:left;margin-left:384.9pt;margin-top:4.3pt;width:142.4pt;height:4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" fillcolor="white [3201]" strokecolor="white [3212]" strokeweight="1pt">
                <v:textbox>
                  <w:txbxContent>
                    <w:p w14:paraId="7506D21D" w14:textId="77777777" w:rsidR="00227704" w:rsidRDefault="0087510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dark1"/>
                          <w:kern w:val="24"/>
                        </w:rPr>
                        <w:t>申込締切</w:t>
                      </w:r>
                    </w:p>
                    <w:p w14:paraId="21B79301" w14:textId="77777777" w:rsidR="00227704" w:rsidRDefault="0087510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dark1"/>
                          <w:kern w:val="24"/>
                        </w:rPr>
                        <w:t>６月２２日（金）必着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72E7289E" w14:textId="77777777" w:rsidR="00227704" w:rsidRDefault="00227704">
      <w:pPr>
        <w:tabs>
          <w:tab w:val="left" w:pos="2127"/>
        </w:tabs>
        <w:rPr>
          <w:sz w:val="14"/>
        </w:rPr>
      </w:pPr>
    </w:p>
    <w:p w14:paraId="290E2E42" w14:textId="77777777" w:rsidR="00227704" w:rsidRDefault="00227704">
      <w:pPr>
        <w:tabs>
          <w:tab w:val="left" w:pos="2127"/>
        </w:tabs>
        <w:rPr>
          <w:sz w:val="14"/>
        </w:rPr>
      </w:pPr>
    </w:p>
    <w:p w14:paraId="2011735E" w14:textId="77777777" w:rsidR="00227704" w:rsidRDefault="00875105">
      <w:pPr>
        <w:tabs>
          <w:tab w:val="left" w:pos="2127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6EE49B6" wp14:editId="1370AD61">
                <wp:simplePos x="0" y="0"/>
                <wp:positionH relativeFrom="column">
                  <wp:posOffset>367665</wp:posOffset>
                </wp:positionH>
                <wp:positionV relativeFrom="paragraph">
                  <wp:posOffset>170180</wp:posOffset>
                </wp:positionV>
                <wp:extent cx="6107430" cy="1024890"/>
                <wp:effectExtent l="19050" t="19050" r="26670" b="22860"/>
                <wp:wrapNone/>
                <wp:docPr id="102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102489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BDF1A" w14:textId="42394083" w:rsidR="00227704" w:rsidRDefault="00875105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申込締日　令和8年7月</w:t>
                            </w:r>
                            <w:r w:rsidR="00156F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日（</w:t>
                            </w:r>
                            <w:r w:rsidR="003A02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>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</w:rPr>
                              <w:t xml:space="preserve">）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28"/>
                                <w:u w:val="single"/>
                              </w:rPr>
                              <w:t>17：00必着</w:t>
                            </w:r>
                          </w:p>
                          <w:p w14:paraId="2D5AB09A" w14:textId="77777777" w:rsidR="00227704" w:rsidRDefault="00875105"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18"/>
                              </w:rPr>
                              <w:t>※メールでのお申込後、２～３日以内に担当者から申込確認のご連絡を差し上げます。</w:t>
                            </w:r>
                          </w:p>
                          <w:p w14:paraId="0B35DAB7" w14:textId="00FD79DE" w:rsidR="00227704" w:rsidRDefault="000A68D5" w:rsidP="00156F67">
                            <w:pPr>
                              <w:adjustRightInd w:val="0"/>
                              <w:snapToGrid w:val="0"/>
                              <w:spacing w:line="240" w:lineRule="auto"/>
                              <w:ind w:left="904" w:hangingChars="500" w:hanging="90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</w:pPr>
                            <w:r w:rsidRPr="000A68D5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  <w:t>※（注意）担当者からの返信をもって受理といたします。2～3日以内に返信が無い場合は、送受信エラー</w:t>
                            </w:r>
                            <w:r w:rsidR="00156F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18"/>
                              </w:rPr>
                              <w:t>等</w:t>
                            </w:r>
                            <w:r w:rsidRPr="000A68D5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  <w:t>でメール未達の可能性がございますので、お手数ですが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18"/>
                              </w:rPr>
                              <w:t>上</w:t>
                            </w:r>
                            <w:r w:rsidRPr="000A68D5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18"/>
                              </w:rPr>
                              <w:t>記事務局宛にお電話ください。</w:t>
                            </w:r>
                          </w:p>
                          <w:p w14:paraId="2C145EFF" w14:textId="77777777" w:rsidR="00227704" w:rsidRDefault="002277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E49B6" id="正方形/長方形 2" o:spid="_x0000_s1028" style="position:absolute;left:0;text-align:left;margin-left:28.95pt;margin-top:13.4pt;width:480.9pt;height:80.7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" fillcolor="white [3201]" strokecolor="#5b9bd5 [3204]" strokeweight="2.25pt">
                <v:textbox>
                  <w:txbxContent>
                    <w:p w14:paraId="086BDF1A" w14:textId="42394083" w:rsidR="00227704" w:rsidRDefault="00875105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申込締日　令和8年7月</w:t>
                      </w:r>
                      <w:r w:rsidR="00156F67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日（</w:t>
                      </w:r>
                      <w:r w:rsidR="003A020C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>水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</w:rPr>
                        <w:t xml:space="preserve">）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28"/>
                          <w:u w:val="single"/>
                        </w:rPr>
                        <w:t>17：00必着</w:t>
                      </w:r>
                    </w:p>
                    <w:p w14:paraId="2D5AB09A" w14:textId="77777777" w:rsidR="00227704" w:rsidRDefault="00875105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18"/>
                        </w:rPr>
                        <w:t>※メールでのお申込後、２～３日以内に担当者から申込確認のご連絡を差し上げます。</w:t>
                      </w:r>
                    </w:p>
                    <w:p w14:paraId="0B35DAB7" w14:textId="00FD79DE" w:rsidR="00227704" w:rsidRDefault="000A68D5" w:rsidP="00156F67">
                      <w:pPr>
                        <w:adjustRightInd w:val="0"/>
                        <w:snapToGrid w:val="0"/>
                        <w:spacing w:line="240" w:lineRule="auto"/>
                        <w:ind w:left="904" w:hangingChars="500" w:hanging="904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</w:pPr>
                      <w:r w:rsidRPr="000A68D5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  <w:t>※（注意）担当者からの返信をもって受理といたします。2～3日以内に返信が無い場合は、送受信エラー</w:t>
                      </w:r>
                      <w:r w:rsidR="00156F67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18"/>
                        </w:rPr>
                        <w:t>等</w:t>
                      </w:r>
                      <w:r w:rsidRPr="000A68D5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  <w:t>でメール未達の可能性がございますので、お手数ですが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18"/>
                        </w:rPr>
                        <w:t>上</w:t>
                      </w:r>
                      <w:r w:rsidRPr="000A68D5"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18"/>
                        </w:rPr>
                        <w:t>記事務局宛にお電話ください。</w:t>
                      </w:r>
                    </w:p>
                    <w:p w14:paraId="2C145EFF" w14:textId="77777777" w:rsidR="00227704" w:rsidRDefault="0022770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206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83AB5F" w14:textId="77777777" w:rsidR="00227704" w:rsidRDefault="00227704">
      <w:pPr>
        <w:tabs>
          <w:tab w:val="left" w:pos="2127"/>
        </w:tabs>
        <w:rPr>
          <w:sz w:val="14"/>
        </w:rPr>
      </w:pPr>
    </w:p>
    <w:p w14:paraId="4E524DA1" w14:textId="77777777" w:rsidR="00227704" w:rsidRDefault="00227704">
      <w:pPr>
        <w:tabs>
          <w:tab w:val="left" w:pos="2127"/>
        </w:tabs>
        <w:rPr>
          <w:sz w:val="14"/>
        </w:rPr>
      </w:pPr>
    </w:p>
    <w:p w14:paraId="796F7B85" w14:textId="77777777" w:rsidR="000A68D5" w:rsidRDefault="000A68D5">
      <w:pPr>
        <w:tabs>
          <w:tab w:val="left" w:pos="2127"/>
        </w:tabs>
        <w:rPr>
          <w:sz w:val="14"/>
        </w:rPr>
      </w:pPr>
    </w:p>
    <w:tbl>
      <w:tblPr>
        <w:tblW w:w="1076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0"/>
        <w:gridCol w:w="1320"/>
        <w:gridCol w:w="1984"/>
        <w:gridCol w:w="1556"/>
        <w:gridCol w:w="287"/>
        <w:gridCol w:w="973"/>
        <w:gridCol w:w="800"/>
        <w:gridCol w:w="3188"/>
      </w:tblGrid>
      <w:tr w:rsidR="00227704" w14:paraId="7D3E1F15" w14:textId="77777777">
        <w:trPr>
          <w:trHeight w:val="574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678E577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企業/団体名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707E71D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753A180D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0B9A6BA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59AA46CE" w14:textId="77777777">
        <w:trPr>
          <w:trHeight w:val="45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33B6FF3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A4298EB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 在 地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57F12877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227704" w14:paraId="28DD10A6" w14:textId="77777777">
        <w:trPr>
          <w:trHeight w:val="43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240D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D52F10C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1F6299D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BA70DC0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32C774EA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2C7AEDB7" w14:textId="77777777">
        <w:trPr>
          <w:trHeight w:val="44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6966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6DC57A1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Eメール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E1A92B5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3DC61B50" w14:textId="77777777">
        <w:trPr>
          <w:trHeight w:val="46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55A8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7228CF24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29F925E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EBED51F" w14:textId="77777777" w:rsidR="00227704" w:rsidRDefault="00875105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担当者所属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A02F036" w14:textId="77777777" w:rsidR="00227704" w:rsidRDefault="00227704">
            <w:pPr>
              <w:tabs>
                <w:tab w:val="left" w:pos="2127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27704" w14:paraId="63CB2035" w14:textId="77777777" w:rsidTr="000A68D5">
        <w:trPr>
          <w:trHeight w:val="173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7412A1C7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出展内容・商品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09D547B5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</w:p>
          <w:p w14:paraId="562C9A55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</w:p>
          <w:p w14:paraId="082995D6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（※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>優先枠で申込する場合は必ず受賞年度等の情報を記載すること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。）</w:t>
            </w:r>
          </w:p>
          <w:p w14:paraId="3E65D5E2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line="240" w:lineRule="auto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（※出展商品の外観等が分かる写真を併せてメールで送付すること。）</w:t>
            </w:r>
          </w:p>
        </w:tc>
      </w:tr>
      <w:tr w:rsidR="00227704" w14:paraId="0F2E63FB" w14:textId="77777777">
        <w:trPr>
          <w:trHeight w:val="292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29F7AAF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出展希望枠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3B322E7E" w14:textId="77777777" w:rsidR="00227704" w:rsidRDefault="000C77C7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5556476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75105">
              <w:rPr>
                <w:rFonts w:asciiTheme="majorEastAsia" w:eastAsiaTheme="majorEastAsia" w:hAnsiTheme="majorEastAsia" w:hint="eastAsia"/>
              </w:rPr>
              <w:t>通常枠</w:t>
            </w:r>
          </w:p>
        </w:tc>
      </w:tr>
      <w:tr w:rsidR="00227704" w14:paraId="5154F6A2" w14:textId="77777777" w:rsidTr="000A68D5">
        <w:trPr>
          <w:trHeight w:val="4846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1BE5440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7DB2DA56" w14:textId="77777777" w:rsidR="00227704" w:rsidRDefault="00875105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優先枠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（該当する項目に✓を入れてください）</w:t>
            </w:r>
          </w:p>
          <w:p w14:paraId="516F1333" w14:textId="77777777" w:rsidR="00227704" w:rsidRDefault="000C77C7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6844274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 w:rsidRPr="00774D03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 w:rsidRPr="00774D03">
              <w:rPr>
                <w:rFonts w:hint="eastAsia"/>
                <w:color w:val="000000" w:themeColor="text1"/>
              </w:rPr>
              <w:t>「</w:t>
            </w:r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75105" w:rsidRPr="00774D03">
                    <w:rPr>
                      <w:rFonts w:ascii="ＭＳ 明朝" w:eastAsia="ＭＳ 明朝" w:hAnsi="ＭＳ 明朝" w:hint="eastAsia"/>
                      <w:color w:val="000000" w:themeColor="text1"/>
                      <w:sz w:val="14"/>
                    </w:rPr>
                    <w:t>いただき</w:t>
                  </w:r>
                </w:rt>
                <w:rubyBase>
                  <w:r w:rsidR="00875105" w:rsidRPr="00774D03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頂</w:t>
                  </w:r>
                </w:rubyBase>
              </w:ruby>
            </w:r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（しずおか食セレクション）認定商品</w:t>
            </w:r>
          </w:p>
          <w:p w14:paraId="2D4062F8" w14:textId="77777777" w:rsidR="00227704" w:rsidRDefault="000C77C7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607288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ふじのくに新商品セレクション受賞商品</w:t>
            </w:r>
          </w:p>
          <w:p w14:paraId="1A219CF6" w14:textId="77777777" w:rsidR="00227704" w:rsidRDefault="000C77C7">
            <w:pPr>
              <w:tabs>
                <w:tab w:val="left" w:pos="2127"/>
              </w:tabs>
              <w:spacing w:line="360" w:lineRule="exact"/>
              <w:ind w:left="227" w:hangingChars="108" w:hanging="227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0054359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 w:rsidRPr="00774D03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t>静岡県地域資源活用・地域連携サポートセンター（旧：農山漁村発イノベーション静岡県サポートセンターの支援）</w:t>
            </w:r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を受けた商品</w:t>
            </w:r>
          </w:p>
          <w:p w14:paraId="168F4D2E" w14:textId="77777777" w:rsidR="00227704" w:rsidRDefault="000C77C7">
            <w:pPr>
              <w:tabs>
                <w:tab w:val="left" w:pos="2127"/>
              </w:tabs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886356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法認定（六次産業化・地産地消法、農商工等連携促進法）の計画に基づき開発された商品</w:t>
            </w:r>
          </w:p>
          <w:p w14:paraId="12909FF3" w14:textId="77777777" w:rsidR="00227704" w:rsidRDefault="000C77C7">
            <w:pPr>
              <w:tabs>
                <w:tab w:val="left" w:pos="2127"/>
              </w:tabs>
              <w:spacing w:line="360" w:lineRule="exact"/>
              <w:ind w:left="227" w:hangingChars="108" w:hanging="227"/>
              <w:rPr>
                <w:rFonts w:asciiTheme="majorEastAsia" w:eastAsiaTheme="majorEastAsia" w:hAnsiTheme="majorEastAsia"/>
                <w:color w:val="00B0F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6452700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875105" w:rsidRPr="00774D03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t>☐</w:t>
                </w:r>
              </w:sdtContent>
            </w:sdt>
            <w:r w:rsidR="00875105" w:rsidRPr="00774D03">
              <w:rPr>
                <w:rFonts w:asciiTheme="majorEastAsia" w:eastAsiaTheme="majorEastAsia" w:hAnsiTheme="majorEastAsia" w:hint="eastAsia"/>
                <w:color w:val="000000" w:themeColor="text1"/>
              </w:rPr>
              <w:t>地域の食品産業ビジネス創出プロジェクト支援事業（旧：静岡県地域食品産業連携プロジェクト（LFP））</w:t>
            </w:r>
            <w:r w:rsidR="00875105">
              <w:rPr>
                <w:rFonts w:asciiTheme="majorEastAsia" w:eastAsiaTheme="majorEastAsia" w:hAnsiTheme="majorEastAsia" w:hint="eastAsia"/>
                <w:color w:val="000000" w:themeColor="text1"/>
              </w:rPr>
              <w:t>開発された商品</w:t>
            </w:r>
          </w:p>
        </w:tc>
      </w:tr>
      <w:tr w:rsidR="00227704" w14:paraId="56D0145C" w14:textId="77777777">
        <w:trPr>
          <w:trHeight w:val="2135"/>
        </w:trPr>
        <w:tc>
          <w:tcPr>
            <w:tcW w:w="198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43867806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lastRenderedPageBreak/>
              <w:t>セールスポイント</w:t>
            </w:r>
          </w:p>
          <w:p w14:paraId="18B7497C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</w:p>
          <w:p w14:paraId="4A8AE294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※出展社多数の場合の選考審査で使用します。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31B03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＜他社商品と比較した際の出展製品の</w:t>
            </w:r>
            <w:r>
              <w:rPr>
                <w:rFonts w:asciiTheme="majorEastAsia" w:eastAsiaTheme="majorEastAsia" w:hAnsiTheme="majorEastAsia" w:hint="eastAsia"/>
                <w:b/>
                <w:sz w:val="20"/>
                <w:u w:val="single"/>
              </w:rPr>
              <w:t>特徴・優位性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（商品や素材の特徴、製法の特徴など）＞</w:t>
            </w:r>
          </w:p>
        </w:tc>
      </w:tr>
      <w:tr w:rsidR="00227704" w14:paraId="7E1E12C4" w14:textId="77777777">
        <w:trPr>
          <w:trHeight w:val="1997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07A9F833" w14:textId="77777777" w:rsidR="00227704" w:rsidRDefault="00227704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369C9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＜出展製品の</w:t>
            </w:r>
            <w:r>
              <w:rPr>
                <w:rFonts w:asciiTheme="majorEastAsia" w:eastAsiaTheme="majorEastAsia" w:hAnsiTheme="majorEastAsia" w:hint="eastAsia"/>
                <w:b/>
                <w:sz w:val="20"/>
                <w:u w:val="single"/>
              </w:rPr>
              <w:t>新規性</w:t>
            </w:r>
            <w:r>
              <w:rPr>
                <w:rFonts w:asciiTheme="majorEastAsia" w:eastAsiaTheme="majorEastAsia" w:hAnsiTheme="majorEastAsia" w:hint="eastAsia"/>
                <w:sz w:val="20"/>
              </w:rPr>
              <w:t>(発売されて1年半以内、今回の出展が新たな販路開拓　等)＞</w:t>
            </w:r>
          </w:p>
        </w:tc>
      </w:tr>
      <w:tr w:rsidR="00227704" w14:paraId="05FE847B" w14:textId="77777777">
        <w:trPr>
          <w:trHeight w:val="63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62C2E5BB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過去の展示会</w:t>
            </w:r>
          </w:p>
          <w:p w14:paraId="69F432F0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出展実績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585312A1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スーパーマーケット・トレードショーに限らず、過去に出展した事のある展示会を記入してください。</w:t>
            </w:r>
          </w:p>
        </w:tc>
      </w:tr>
      <w:tr w:rsidR="00227704" w14:paraId="50B0A8D9" w14:textId="77777777">
        <w:trPr>
          <w:trHeight w:val="76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102D1BEF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電気の使用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D954A9C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有(   )・無(   )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535C11A5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>
              <w:rPr>
                <w:rFonts w:asciiTheme="majorEastAsia" w:eastAsiaTheme="majorEastAsia" w:hAnsiTheme="majorEastAsia"/>
                <w:sz w:val="16"/>
              </w:rPr>
              <w:t>有の場合、使用する器具（使用電力量）、数量をご記入下さい。</w:t>
            </w:r>
          </w:p>
          <w:p w14:paraId="0E1DD204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例：　ＩＨクッキングヒーター</w:t>
            </w:r>
            <w:r>
              <w:rPr>
                <w:rFonts w:asciiTheme="majorEastAsia" w:eastAsiaTheme="majorEastAsia" w:hAnsiTheme="majorEastAsia"/>
                <w:sz w:val="16"/>
              </w:rPr>
              <w:t>(1200W</w:t>
            </w:r>
            <w:r>
              <w:rPr>
                <w:rFonts w:asciiTheme="majorEastAsia" w:eastAsiaTheme="majorEastAsia" w:hAnsiTheme="majorEastAsia" w:hint="eastAsia"/>
                <w:sz w:val="16"/>
              </w:rPr>
              <w:t>）×１</w:t>
            </w:r>
          </w:p>
          <w:p w14:paraId="290EAC96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32FFB4C2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16C64E25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227704" w14:paraId="35F87A71" w14:textId="77777777">
        <w:trPr>
          <w:trHeight w:val="104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244A6AA5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試食の有無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55E9FF4D" w14:textId="77777777" w:rsidR="00227704" w:rsidRDefault="00875105">
            <w:pPr>
              <w:tabs>
                <w:tab w:val="left" w:pos="2127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有(   )・無(   )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</w:tcPr>
          <w:p w14:paraId="0CF41221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有の場合、試食方法（予定）について簡潔にご記入下さい。</w:t>
            </w:r>
          </w:p>
          <w:p w14:paraId="0A6837B6" w14:textId="77777777" w:rsidR="00227704" w:rsidRDefault="00875105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例：　個包装にして、持ち帰ってから食べられるように提供する</w:t>
            </w:r>
          </w:p>
          <w:p w14:paraId="5B2DEBAD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0BB72C49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  <w:p w14:paraId="0D2A973B" w14:textId="77777777" w:rsidR="00227704" w:rsidRDefault="00227704">
            <w:pPr>
              <w:tabs>
                <w:tab w:val="left" w:pos="2127"/>
              </w:tabs>
              <w:spacing w:line="18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227704" w14:paraId="665E18B5" w14:textId="77777777">
        <w:trPr>
          <w:trHeight w:val="73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187E09E2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after="0" w:line="20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共同出展規約への同意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60" w:type="dxa"/>
              <w:left w:w="127" w:type="dxa"/>
              <w:bottom w:w="60" w:type="dxa"/>
              <w:right w:w="127" w:type="dxa"/>
            </w:tcMar>
            <w:vAlign w:val="center"/>
          </w:tcPr>
          <w:p w14:paraId="364DEBDC" w14:textId="77777777" w:rsidR="00227704" w:rsidRDefault="00875105">
            <w:pPr>
              <w:tabs>
                <w:tab w:val="left" w:pos="2127"/>
              </w:tabs>
              <w:adjustRightInd w:val="0"/>
              <w:snapToGrid w:val="0"/>
              <w:spacing w:after="0" w:line="200" w:lineRule="atLeas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「第61回スーパーマーケット・トレードショー2027募集要項」内「第61回スーパーマーケット・トレードショー2027静岡県ブース共同出展規約」について同意いたします。</w:t>
            </w:r>
            <w:sdt>
              <w:sdtPr>
                <w:rPr>
                  <w:rFonts w:asciiTheme="majorEastAsia" w:eastAsiaTheme="majorEastAsia" w:hAnsiTheme="majorEastAsia" w:hint="eastAsia"/>
                  <w:sz w:val="32"/>
                </w:rPr>
                <w:id w:val="1646775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</w:p>
        </w:tc>
      </w:tr>
    </w:tbl>
    <w:p w14:paraId="42E6C407" w14:textId="77777777" w:rsidR="00227704" w:rsidRDefault="0087510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CBAD1F5" wp14:editId="36158749">
                <wp:simplePos x="0" y="0"/>
                <wp:positionH relativeFrom="margin">
                  <wp:posOffset>-93345</wp:posOffset>
                </wp:positionH>
                <wp:positionV relativeFrom="paragraph">
                  <wp:posOffset>308610</wp:posOffset>
                </wp:positionV>
                <wp:extent cx="6717665" cy="617220"/>
                <wp:effectExtent l="0" t="0" r="635" b="635"/>
                <wp:wrapNone/>
                <wp:docPr id="102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65" cy="617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1C036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≪出展者の決定について≫</w:t>
                            </w:r>
                          </w:p>
                          <w:p w14:paraId="5967C0AA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・出展申込み内容を確認、出展事業者を決定し、７月末以降に出展可否を通知します。</w:t>
                            </w:r>
                          </w:p>
                          <w:p w14:paraId="7C572CE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・応募者多数の場合は、上表の優先条件を参考に最終決定します。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type w14:anchorId="4CBAD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margin-left:-7.35pt;margin-top:24.3pt;width:528.95pt;height:48.6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" filled="f" stroked="f">
                <v:textbox>
                  <w:txbxContent>
                    <w:p w14:paraId="54F1C036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≪出展者の決定について≫</w:t>
                      </w:r>
                    </w:p>
                    <w:p w14:paraId="5967C0AA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2"/>
                        </w:rPr>
                        <w:t>・出展申込み内容を確認、出展事業者を決定し、７月末以降に出展可否を通知します。</w:t>
                      </w:r>
                    </w:p>
                    <w:p w14:paraId="7C572CEB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2"/>
                        </w:rPr>
                        <w:t>・応募者多数の場合は、上表の優先条件を参考に最終決定します。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2F3C8D8" wp14:editId="0D6CF1B2">
                <wp:simplePos x="0" y="0"/>
                <wp:positionH relativeFrom="margin">
                  <wp:align>center</wp:align>
                </wp:positionH>
                <wp:positionV relativeFrom="paragraph">
                  <wp:posOffset>883285</wp:posOffset>
                </wp:positionV>
                <wp:extent cx="7058025" cy="3933825"/>
                <wp:effectExtent l="0" t="0" r="635" b="635"/>
                <wp:wrapNone/>
                <wp:docPr id="103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3933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9B40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22"/>
                                <w:u w:val="single"/>
                              </w:rPr>
                              <w:t>≪その他確認事項≫</w:t>
                            </w:r>
                          </w:p>
                          <w:p w14:paraId="790D0A1F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①商談をより効果的なものとするため、出展内容や過去の出展実績等を総合的に判断し、出展企業（団体）を</w:t>
                            </w:r>
                          </w:p>
                          <w:p w14:paraId="044A387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選定させていただく場合があります。</w:t>
                            </w:r>
                          </w:p>
                          <w:p w14:paraId="2E658BD8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②静岡県ブース内での出展位置は、出展者決定後の説明会において、抽選等で決定します。</w:t>
                            </w:r>
                          </w:p>
                          <w:p w14:paraId="08B2AA0D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③静岡県ブースとして統一した装飾を行う為、個別で装飾を行う場合は事前に事務局へ必ずご相談ください。</w:t>
                            </w:r>
                          </w:p>
                          <w:p w14:paraId="49325A43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※テーブルの上を飾る、背面にポスターサイズの物を設置する等は問題ありません。</w:t>
                            </w:r>
                          </w:p>
                          <w:p w14:paraId="2BBD9641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④展示会終了後は、商談結果、進捗状況等、各種アンケートにご協力をお願いします。</w:t>
                            </w:r>
                          </w:p>
                          <w:p w14:paraId="233A1441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⑤本展示会の商談において発生したトラブルついては、自社の判断と責任のもとで行い、県や当財団、主催者は</w:t>
                            </w:r>
                          </w:p>
                          <w:p w14:paraId="0627D6E3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一切の責任を負いません。</w:t>
                            </w:r>
                          </w:p>
                          <w:p w14:paraId="416B6AB4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⑥一旦納付された出展負担金は、出展を取り止めた場合でも、原則返金しませんので予めご了承ください。</w:t>
                            </w:r>
                          </w:p>
                          <w:p w14:paraId="50E9439F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Chars="67" w:left="14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また、スーパーマーケット・トレードショー2027が中止又は延期となった場合、これに起因又は関連し、事業者が不利益等を被る　事態が生じたとしても、当財団は事業者に対して一切の責任を負わないものとします。ただし、出展料の返金については、全国スーパーマーケット協会の規定に従います。</w:t>
                            </w:r>
                          </w:p>
                          <w:p w14:paraId="1FD40880" w14:textId="0DDBA096" w:rsidR="00227704" w:rsidRDefault="00774D03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⑦</w:t>
                            </w:r>
                            <w:r w:rsidR="008751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出展負担金について　</w:t>
                            </w:r>
                          </w:p>
                          <w:p w14:paraId="2456D2E5" w14:textId="5B0403A1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出展負担金に含まれるもの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出展料、共通部分の装飾、</w:t>
                            </w:r>
                            <w:r w:rsidR="00774D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共同使用施設(水道(シンク)など)、</w:t>
                            </w:r>
                            <w:r w:rsidR="00774D03" w:rsidRPr="00774D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PR資材、ゴミ処分費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等</w:t>
                            </w:r>
                          </w:p>
                          <w:p w14:paraId="31E55E1B" w14:textId="77777777" w:rsidR="00227704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各出展者で別途負担するもの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出展品、試飲試食に要する費用、各小間で使用する電気のうち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1.5kW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を超える電気使用料、</w:t>
                            </w:r>
                          </w:p>
                          <w:p w14:paraId="63B20216" w14:textId="77777777" w:rsidR="00774D03" w:rsidRDefault="0087510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600" w:firstLine="28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</w:rPr>
                              <w:t>輸送費、備品レンタル料金、商品説明等に用いるチラシやパンフレット、個別の</w:t>
                            </w:r>
                            <w:r w:rsidR="00774D03" w:rsidRPr="00774D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</w:rPr>
                              <w:t>水道工事及び</w:t>
                            </w:r>
                          </w:p>
                          <w:p w14:paraId="1331C59D" w14:textId="1F4CE320" w:rsidR="00227704" w:rsidRDefault="00774D03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600" w:firstLine="28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  <w:lang w:eastAsia="zh-TW"/>
                              </w:rPr>
                            </w:pPr>
                            <w:r w:rsidRPr="00774D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18"/>
                                <w:lang w:eastAsia="zh-TW"/>
                              </w:rPr>
                              <w:t>使用料、</w:t>
                            </w:r>
                            <w:r w:rsidR="008751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18"/>
                                <w:lang w:eastAsia="zh-TW"/>
                              </w:rPr>
                              <w:t>装飾経費、出展者旅費　等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72F3C8D8" id="テキスト ボックス 10" o:spid="_x0000_s1030" type="#_x0000_t202" style="position:absolute;margin-left:0;margin-top:69.55pt;width:555.75pt;height:309.75pt;z-index: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" filled="f" stroked="f">
                <v:textbox>
                  <w:txbxContent>
                    <w:p w14:paraId="74C9B40B" w14:textId="77777777" w:rsidR="00227704" w:rsidRDefault="00875105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22"/>
                          <w:u w:val="single"/>
                        </w:rPr>
                        <w:t>≪その他確認事項≫</w:t>
                      </w:r>
                    </w:p>
                    <w:p w14:paraId="790D0A1F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①商談をより効果的なものとするため、出展内容や過去の出展実績等を総合的に判断し、出展企業（団体）を</w:t>
                      </w:r>
                    </w:p>
                    <w:p w14:paraId="044A387B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選定させていただく場合があります。</w:t>
                      </w:r>
                    </w:p>
                    <w:p w14:paraId="2E658BD8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②静岡県ブース内での出展位置は、出展者決定後の説明会において、抽選等で決定します。</w:t>
                      </w:r>
                    </w:p>
                    <w:p w14:paraId="08B2AA0D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③静岡県ブースとして統一した装飾を行う為、個別で装飾を行う場合は事前に事務局へ必ずご相談ください。</w:t>
                      </w:r>
                    </w:p>
                    <w:p w14:paraId="49325A43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※テーブルの上を飾る、背面にポスターサイズの物を設置する等は問題ありません。</w:t>
                      </w:r>
                    </w:p>
                    <w:p w14:paraId="2BBD9641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④展示会終了後は、商談結果、進捗状況等、各種アンケートにご協力をお願いします。</w:t>
                      </w:r>
                    </w:p>
                    <w:p w14:paraId="233A1441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⑤本展示会の商談において発生したトラブルついては、自社の判断と責任のもとで行い、県や当財団、主催者は</w:t>
                      </w:r>
                    </w:p>
                    <w:p w14:paraId="0627D6E3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一切の責任を負いません。</w:t>
                      </w:r>
                    </w:p>
                    <w:p w14:paraId="416B6AB4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⑥一旦納付された出展負担金は、出展を取り止めた場合でも、原則返金しませんので予めご了承ください。</w:t>
                      </w:r>
                    </w:p>
                    <w:p w14:paraId="50E9439F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leftChars="67" w:left="141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また、スーパーマーケット・トレードショー2027が中止又は延期となった場合、これに起因又は関連し、事業者が不利益等を被る　事態が生じたとしても、当財団は事業者に対して一切の責任を負わないものとします。ただし、出展料の返金については、全国スーパーマーケット協会の規定に従います。</w:t>
                      </w:r>
                    </w:p>
                    <w:p w14:paraId="1FD40880" w14:textId="0DDBA096" w:rsidR="00227704" w:rsidRDefault="00774D03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⑦</w:t>
                      </w:r>
                      <w:r w:rsidR="008751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出展負担金について　</w:t>
                      </w:r>
                    </w:p>
                    <w:p w14:paraId="2456D2E5" w14:textId="5B0403A1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[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出展負担金に含まれるもの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]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出展料、共通部分の装飾、</w:t>
                      </w:r>
                      <w:r w:rsidR="00774D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共同使用施設(水道(シンク)など)、</w:t>
                      </w:r>
                      <w:r w:rsidR="00774D03" w:rsidRPr="00774D03"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 xml:space="preserve">PR資材、ゴミ処分費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等</w:t>
                      </w:r>
                    </w:p>
                    <w:p w14:paraId="31E55E1B" w14:textId="77777777" w:rsidR="00227704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[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各出展者で別途負担するもの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]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 xml:space="preserve">　出展品、試飲試食に要する費用、各小間で使用する電気のうち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1.5kW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を超える電気使用料、</w:t>
                      </w:r>
                    </w:p>
                    <w:p w14:paraId="63B20216" w14:textId="77777777" w:rsidR="00774D03" w:rsidRDefault="00875105">
                      <w:pPr>
                        <w:pStyle w:val="Web"/>
                        <w:spacing w:before="0" w:beforeAutospacing="0" w:after="0" w:afterAutospacing="0" w:line="220" w:lineRule="exact"/>
                        <w:ind w:firstLineChars="1600" w:firstLine="28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</w:rPr>
                        <w:t>輸送費、備品レンタル料金、商品説明等に用いるチラシやパンフレット、個別の</w:t>
                      </w:r>
                      <w:r w:rsidR="00774D03" w:rsidRPr="00774D03"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</w:rPr>
                        <w:t>水道工事及び</w:t>
                      </w:r>
                    </w:p>
                    <w:p w14:paraId="1331C59D" w14:textId="1F4CE320" w:rsidR="00227704" w:rsidRDefault="00774D03">
                      <w:pPr>
                        <w:pStyle w:val="Web"/>
                        <w:spacing w:before="0" w:beforeAutospacing="0" w:after="0" w:afterAutospacing="0" w:line="220" w:lineRule="exact"/>
                        <w:ind w:firstLineChars="1600" w:firstLine="2880"/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  <w:lang w:eastAsia="zh-TW"/>
                        </w:rPr>
                      </w:pPr>
                      <w:r w:rsidRPr="00774D03"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18"/>
                          <w:lang w:eastAsia="zh-TW"/>
                        </w:rPr>
                        <w:t>使用料、</w:t>
                      </w:r>
                      <w:r w:rsidR="008751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18"/>
                          <w:lang w:eastAsia="zh-TW"/>
                        </w:rPr>
                        <w:t>装飾経費、出展者旅費　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7704">
      <w:pgSz w:w="11906" w:h="16838"/>
      <w:pgMar w:top="289" w:right="567" w:bottom="295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C00F" w14:textId="77777777" w:rsidR="000C77C7" w:rsidRDefault="000C77C7">
      <w:pPr>
        <w:spacing w:after="0" w:line="240" w:lineRule="auto"/>
      </w:pPr>
      <w:r>
        <w:separator/>
      </w:r>
    </w:p>
  </w:endnote>
  <w:endnote w:type="continuationSeparator" w:id="0">
    <w:p w14:paraId="54E0825B" w14:textId="77777777" w:rsidR="000C77C7" w:rsidRDefault="000C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0F15" w14:textId="77777777" w:rsidR="000C77C7" w:rsidRDefault="000C77C7">
      <w:pPr>
        <w:spacing w:after="0" w:line="240" w:lineRule="auto"/>
      </w:pPr>
      <w:r>
        <w:separator/>
      </w:r>
    </w:p>
  </w:footnote>
  <w:footnote w:type="continuationSeparator" w:id="0">
    <w:p w14:paraId="42273218" w14:textId="77777777" w:rsidR="000C77C7" w:rsidRDefault="000C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4"/>
    <w:rsid w:val="000A68D5"/>
    <w:rsid w:val="000C77C7"/>
    <w:rsid w:val="00156F67"/>
    <w:rsid w:val="001E0BF7"/>
    <w:rsid w:val="00227704"/>
    <w:rsid w:val="003A020C"/>
    <w:rsid w:val="003E5A6B"/>
    <w:rsid w:val="004D337B"/>
    <w:rsid w:val="00774D03"/>
    <w:rsid w:val="00781C92"/>
    <w:rsid w:val="00875105"/>
    <w:rsid w:val="00AD2006"/>
    <w:rsid w:val="00C97E76"/>
    <w:rsid w:val="00C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F26A3"/>
  <w15:chartTrackingRefBased/>
  <w15:docId w15:val="{F64DF036-B5DC-4E3C-B6F1-F04A732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customStyle="1" w:styleId="2">
    <w:name w:val="未解決のメンション2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kato</cp:lastModifiedBy>
  <cp:revision>6</cp:revision>
  <cp:lastPrinted>2026-05-27T23:02:00Z</cp:lastPrinted>
  <dcterms:created xsi:type="dcterms:W3CDTF">2026-05-27T23:02:00Z</dcterms:created>
  <dcterms:modified xsi:type="dcterms:W3CDTF">2026-06-08T04:49:00Z</dcterms:modified>
</cp:coreProperties>
</file>