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DF9B" w14:textId="3D45B74D" w:rsidR="00DB69D3" w:rsidRPr="00DB69D3" w:rsidRDefault="00DB69D3" w:rsidP="00DB69D3">
      <w:pPr>
        <w:spacing w:beforeLines="50" w:before="156" w:line="480" w:lineRule="exact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DB69D3">
        <w:rPr>
          <w:rFonts w:ascii="メイリオ" w:eastAsia="メイリオ" w:hAnsi="メイリオ" w:cs="メイリオ" w:hint="eastAsia"/>
          <w:b/>
          <w:bCs/>
          <w:sz w:val="44"/>
          <w:szCs w:val="44"/>
        </w:rPr>
        <w:t>出展</w:t>
      </w: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企業</w:t>
      </w:r>
      <w:r w:rsidRPr="00DB69D3">
        <w:rPr>
          <w:rFonts w:ascii="メイリオ" w:eastAsia="メイリオ" w:hAnsi="メイリオ" w:cs="メイリオ" w:hint="eastAsia"/>
          <w:b/>
          <w:bCs/>
          <w:sz w:val="44"/>
          <w:szCs w:val="44"/>
        </w:rPr>
        <w:t>募集</w:t>
      </w: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！！</w:t>
      </w:r>
    </w:p>
    <w:p w14:paraId="464FA38B" w14:textId="1083930E" w:rsidR="00DB69D3" w:rsidRPr="00DB69D3" w:rsidRDefault="00DB69D3" w:rsidP="00DB69D3">
      <w:pPr>
        <w:spacing w:beforeLines="50" w:before="156" w:line="480" w:lineRule="exact"/>
        <w:jc w:val="center"/>
        <w:rPr>
          <w:rFonts w:ascii="メイリオ" w:eastAsia="メイリオ" w:hAnsi="メイリオ" w:cs="メイリオ"/>
          <w:b/>
          <w:bCs/>
          <w:color w:val="FD71D8"/>
          <w:sz w:val="44"/>
          <w:szCs w:val="44"/>
        </w:rPr>
      </w:pPr>
      <w:r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第</w:t>
      </w:r>
      <w:r w:rsidR="006A49B5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 xml:space="preserve"> １</w:t>
      </w:r>
      <w:r w:rsidR="006A49B5">
        <w:rPr>
          <w:rFonts w:ascii="メイリオ" w:eastAsia="メイリオ" w:hAnsi="メイリオ" w:cs="メイリオ"/>
          <w:b/>
          <w:bCs/>
          <w:color w:val="FD71D8"/>
          <w:sz w:val="44"/>
          <w:szCs w:val="44"/>
        </w:rPr>
        <w:t xml:space="preserve"> </w:t>
      </w:r>
      <w:r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回化粧品開発展(大阪)</w:t>
      </w:r>
    </w:p>
    <w:p w14:paraId="74E335B9" w14:textId="4C1BAA3F" w:rsidR="00D503F7" w:rsidRPr="00DB69D3" w:rsidRDefault="00887853" w:rsidP="00501FD4">
      <w:pPr>
        <w:spacing w:beforeLines="50" w:before="156" w:line="480" w:lineRule="exact"/>
        <w:jc w:val="center"/>
        <w:rPr>
          <w:rFonts w:ascii="メイリオ" w:eastAsia="メイリオ" w:hAnsi="メイリオ" w:cs="メイリオ"/>
          <w:b/>
          <w:bCs/>
          <w:color w:val="FD71D8"/>
          <w:sz w:val="44"/>
          <w:szCs w:val="44"/>
        </w:rPr>
      </w:pPr>
      <w:r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第</w:t>
      </w:r>
      <w:r w:rsidR="00B474F1"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1</w:t>
      </w:r>
      <w:r w:rsidR="00D503F7"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１</w:t>
      </w:r>
      <w:r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回</w:t>
      </w:r>
      <w:r w:rsidR="00801368"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化粧品開発展</w:t>
      </w:r>
      <w:r w:rsidR="00D503F7" w:rsidRPr="00DB69D3">
        <w:rPr>
          <w:rFonts w:ascii="メイリオ" w:eastAsia="メイリオ" w:hAnsi="メイリオ" w:cs="メイリオ" w:hint="eastAsia"/>
          <w:b/>
          <w:bCs/>
          <w:color w:val="FD71D8"/>
          <w:sz w:val="44"/>
          <w:szCs w:val="44"/>
        </w:rPr>
        <w:t>(東京)</w:t>
      </w:r>
    </w:p>
    <w:p w14:paraId="486EC77A" w14:textId="77777777" w:rsidR="00501FD4" w:rsidRDefault="001E06CE" w:rsidP="003E243D">
      <w:pPr>
        <w:spacing w:line="160" w:lineRule="exact"/>
        <w:ind w:leftChars="115" w:left="217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</w:p>
    <w:p w14:paraId="5CE77A0C" w14:textId="77777777" w:rsidR="003E243D" w:rsidRDefault="003E243D" w:rsidP="003E243D">
      <w:pPr>
        <w:spacing w:line="160" w:lineRule="exact"/>
        <w:ind w:leftChars="115" w:left="217"/>
        <w:rPr>
          <w:rFonts w:ascii="HGｺﾞｼｯｸM" w:eastAsia="HGｺﾞｼｯｸM" w:hAnsi="HG丸ｺﾞｼｯｸM-PRO"/>
          <w:sz w:val="24"/>
          <w:szCs w:val="24"/>
        </w:rPr>
      </w:pPr>
    </w:p>
    <w:p w14:paraId="3741F953" w14:textId="0E011079" w:rsidR="00EC2AF2" w:rsidRPr="00801368" w:rsidRDefault="00887853" w:rsidP="00801368">
      <w:pPr>
        <w:ind w:leftChars="115" w:left="217" w:firstLineChars="100" w:firstLine="219"/>
        <w:rPr>
          <w:rFonts w:ascii="HGｺﾞｼｯｸM" w:eastAsia="HGｺﾞｼｯｸM" w:hAnsi="HG丸ｺﾞｼｯｸM-PRO"/>
          <w:sz w:val="24"/>
          <w:szCs w:val="24"/>
          <w:u w:val="single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フーズ・</w:t>
      </w:r>
      <w:r w:rsidR="00D503F7">
        <w:rPr>
          <w:rFonts w:ascii="HGｺﾞｼｯｸM" w:eastAsia="HGｺﾞｼｯｸM" w:hAnsi="HG丸ｺﾞｼｯｸM-PRO" w:hint="eastAsia"/>
          <w:sz w:val="24"/>
          <w:szCs w:val="24"/>
        </w:rPr>
        <w:t>ヘルスケアオープンイノベーションセンター</w:t>
      </w:r>
      <w:r>
        <w:rPr>
          <w:rFonts w:ascii="HGｺﾞｼｯｸM" w:eastAsia="HGｺﾞｼｯｸM" w:hAnsi="HG丸ｺﾞｼｯｸM-PRO" w:hint="eastAsia"/>
          <w:sz w:val="24"/>
          <w:szCs w:val="24"/>
        </w:rPr>
        <w:t>で</w:t>
      </w:r>
      <w:r w:rsidR="001E06CE" w:rsidRPr="006D01D3">
        <w:rPr>
          <w:rFonts w:ascii="HGｺﾞｼｯｸM" w:eastAsia="HGｺﾞｼｯｸM" w:hAnsi="HG丸ｺﾞｼｯｸM-PRO" w:hint="eastAsia"/>
          <w:sz w:val="24"/>
          <w:szCs w:val="24"/>
        </w:rPr>
        <w:t>は、</w:t>
      </w:r>
      <w:r>
        <w:rPr>
          <w:rFonts w:ascii="HGｺﾞｼｯｸM" w:eastAsia="HGｺﾞｼｯｸM" w:hAnsi="HG丸ｺﾞｼｯｸM-PRO" w:hint="eastAsia"/>
          <w:sz w:val="24"/>
          <w:szCs w:val="24"/>
        </w:rPr>
        <w:t>県内化粧品・化成品メーカーおよび</w:t>
      </w:r>
      <w:r w:rsidR="005F294D">
        <w:rPr>
          <w:rFonts w:ascii="HGｺﾞｼｯｸM" w:eastAsia="HGｺﾞｼｯｸM" w:hAnsi="HG丸ｺﾞｼｯｸM-PRO" w:hint="eastAsia"/>
          <w:sz w:val="24"/>
          <w:szCs w:val="24"/>
        </w:rPr>
        <w:t>OEMメーカーの</w:t>
      </w:r>
      <w:r w:rsidR="00C36E00">
        <w:rPr>
          <w:rFonts w:ascii="HGｺﾞｼｯｸM" w:eastAsia="HGｺﾞｼｯｸM" w:hAnsi="HG丸ｺﾞｼｯｸM-PRO" w:hint="eastAsia"/>
          <w:sz w:val="24"/>
          <w:szCs w:val="24"/>
        </w:rPr>
        <w:t>販路開拓を支援するため、</w:t>
      </w:r>
      <w:r w:rsidR="005F294D">
        <w:rPr>
          <w:rFonts w:ascii="HGｺﾞｼｯｸM" w:eastAsia="HGｺﾞｼｯｸM" w:hAnsi="HG丸ｺﾞｼｯｸM-PRO" w:hint="eastAsia"/>
          <w:sz w:val="24"/>
          <w:szCs w:val="24"/>
        </w:rPr>
        <w:t>化粧品開発に特化した商談会</w:t>
      </w:r>
      <w:r w:rsidR="00DB69D3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「第1回化粧品開発展(大阪)」</w:t>
      </w:r>
      <w:r w:rsidR="00DB69D3">
        <w:rPr>
          <w:rFonts w:ascii="HGｺﾞｼｯｸM" w:eastAsia="HGｺﾞｼｯｸM" w:hAnsi="HG丸ｺﾞｼｯｸM-PRO" w:hint="eastAsia"/>
          <w:sz w:val="24"/>
          <w:szCs w:val="24"/>
        </w:rPr>
        <w:t>及び</w:t>
      </w:r>
      <w:r w:rsidR="001E06CE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「</w:t>
      </w:r>
      <w:r w:rsidR="005D43C6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第</w:t>
      </w:r>
      <w:r w:rsidR="00D503F7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11</w:t>
      </w:r>
      <w:r w:rsidR="005D43C6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回</w:t>
      </w:r>
      <w:r w:rsidR="00801368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化粧品開発展</w:t>
      </w:r>
      <w:r w:rsidR="00D503F7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（東京</w:t>
      </w:r>
      <w:r w:rsidR="00D503F7" w:rsidRPr="00126CF8">
        <w:rPr>
          <w:rFonts w:ascii="HGｺﾞｼｯｸM" w:eastAsia="HGｺﾞｼｯｸM" w:hAnsi="HG丸ｺﾞｼｯｸM-PRO"/>
          <w:b/>
          <w:bCs/>
          <w:sz w:val="24"/>
          <w:szCs w:val="24"/>
        </w:rPr>
        <w:t>）</w:t>
      </w:r>
      <w:r w:rsidR="00282E04" w:rsidRPr="00126CF8">
        <w:rPr>
          <w:rFonts w:ascii="HGｺﾞｼｯｸM" w:eastAsia="HGｺﾞｼｯｸM" w:hAnsi="HG丸ｺﾞｼｯｸM-PRO" w:hint="eastAsia"/>
          <w:b/>
          <w:bCs/>
          <w:sz w:val="24"/>
          <w:szCs w:val="24"/>
        </w:rPr>
        <w:t>」</w:t>
      </w:r>
      <w:r w:rsidR="00DB69D3">
        <w:rPr>
          <w:rFonts w:ascii="HGｺﾞｼｯｸM" w:eastAsia="HGｺﾞｼｯｸM" w:hAnsi="HG丸ｺﾞｼｯｸM-PRO" w:hint="eastAsia"/>
          <w:sz w:val="24"/>
          <w:szCs w:val="24"/>
        </w:rPr>
        <w:t xml:space="preserve"> </w:t>
      </w:r>
      <w:r w:rsidR="00A65C90" w:rsidRPr="000868A7">
        <w:rPr>
          <w:rFonts w:ascii="HGｺﾞｼｯｸM" w:eastAsia="HGｺﾞｼｯｸM" w:hAnsi="HG丸ｺﾞｼｯｸM-PRO" w:hint="eastAsia"/>
          <w:sz w:val="24"/>
          <w:szCs w:val="24"/>
        </w:rPr>
        <w:t>（</w:t>
      </w:r>
      <w:r w:rsidR="007D652B">
        <w:rPr>
          <w:rFonts w:ascii="HGｺﾞｼｯｸM" w:eastAsia="HGｺﾞｼｯｸM" w:hAnsi="HG丸ｺﾞｼｯｸM-PRO" w:hint="eastAsia"/>
          <w:sz w:val="24"/>
          <w:szCs w:val="24"/>
        </w:rPr>
        <w:t>展示会</w:t>
      </w:r>
      <w:r w:rsidR="00A65C90">
        <w:rPr>
          <w:rFonts w:ascii="HGｺﾞｼｯｸM" w:eastAsia="HGｺﾞｼｯｸM" w:hAnsi="HG丸ｺﾞｼｯｸM-PRO" w:hint="eastAsia"/>
          <w:sz w:val="24"/>
          <w:szCs w:val="24"/>
        </w:rPr>
        <w:t>公式</w:t>
      </w:r>
      <w:r w:rsidR="007D652B">
        <w:rPr>
          <w:rFonts w:ascii="HGｺﾞｼｯｸM" w:eastAsia="HGｺﾞｼｯｸM" w:hAnsi="HG丸ｺﾞｼｯｸM-PRO" w:hint="eastAsia"/>
          <w:sz w:val="24"/>
          <w:szCs w:val="24"/>
        </w:rPr>
        <w:t>サイト</w:t>
      </w:r>
      <w:r w:rsidR="00A65C90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D503F7" w:rsidRPr="00D503F7">
        <w:rPr>
          <w:rStyle w:val="a5"/>
          <w:rFonts w:ascii="HGｺﾞｼｯｸM" w:eastAsia="HGｺﾞｼｯｸM" w:hAnsi="HG丸ｺﾞｼｯｸM-PRO"/>
          <w:color w:val="auto"/>
          <w:sz w:val="24"/>
          <w:szCs w:val="24"/>
        </w:rPr>
        <w:t>https://www.cosme-i.jp/ja-jp.html</w:t>
      </w:r>
      <w:r w:rsidR="00A65C90" w:rsidRPr="000868A7">
        <w:rPr>
          <w:rFonts w:ascii="HGｺﾞｼｯｸM" w:eastAsia="HGｺﾞｼｯｸM" w:hAnsi="HG丸ｺﾞｼｯｸM-PRO" w:hint="eastAsia"/>
          <w:sz w:val="24"/>
          <w:szCs w:val="24"/>
        </w:rPr>
        <w:t>）</w:t>
      </w:r>
      <w:r w:rsidR="00282E04">
        <w:rPr>
          <w:rFonts w:ascii="HGｺﾞｼｯｸM" w:eastAsia="HGｺﾞｼｯｸM" w:hAnsi="HG丸ｺﾞｼｯｸM-PRO" w:hint="eastAsia"/>
          <w:sz w:val="24"/>
          <w:szCs w:val="24"/>
        </w:rPr>
        <w:t>に</w:t>
      </w:r>
      <w:r w:rsidR="00D503F7">
        <w:rPr>
          <w:rFonts w:ascii="HGｺﾞｼｯｸM" w:eastAsia="HGｺﾞｼｯｸM" w:hAnsi="HG丸ｺﾞｼｯｸM-PRO" w:hint="eastAsia"/>
          <w:sz w:val="24"/>
          <w:szCs w:val="24"/>
        </w:rPr>
        <w:t>静岡</w:t>
      </w:r>
      <w:r w:rsidR="00282E04">
        <w:rPr>
          <w:rFonts w:ascii="HGｺﾞｼｯｸM" w:eastAsia="HGｺﾞｼｯｸM" w:hAnsi="HG丸ｺﾞｼｯｸM-PRO" w:hint="eastAsia"/>
          <w:sz w:val="24"/>
          <w:szCs w:val="24"/>
        </w:rPr>
        <w:t>県ブースとして共同出展</w:t>
      </w:r>
      <w:r w:rsidR="005F294D">
        <w:rPr>
          <w:rFonts w:ascii="HGｺﾞｼｯｸM" w:eastAsia="HGｺﾞｼｯｸM" w:hAnsi="HG丸ｺﾞｼｯｸM-PRO" w:hint="eastAsia"/>
          <w:sz w:val="24"/>
          <w:szCs w:val="24"/>
        </w:rPr>
        <w:t>し</w:t>
      </w:r>
      <w:r w:rsidR="00282E04">
        <w:rPr>
          <w:rFonts w:ascii="HGｺﾞｼｯｸM" w:eastAsia="HGｺﾞｼｯｸM" w:hAnsi="HG丸ｺﾞｼｯｸM-PRO" w:hint="eastAsia"/>
          <w:sz w:val="24"/>
          <w:szCs w:val="24"/>
        </w:rPr>
        <w:t>ます。</w:t>
      </w:r>
    </w:p>
    <w:p w14:paraId="7906AC42" w14:textId="42C95B82" w:rsidR="00AF0F08" w:rsidRPr="00705A07" w:rsidRDefault="00AF0F08" w:rsidP="00E6007A">
      <w:pPr>
        <w:ind w:leftChars="115" w:left="217" w:firstLineChars="100" w:firstLine="219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この展示会に共同出展を希望する出展社を募集します。</w:t>
      </w:r>
    </w:p>
    <w:p w14:paraId="100B4848" w14:textId="1FAB00A3" w:rsidR="001E06CE" w:rsidRPr="000868A7" w:rsidRDefault="00A65C90" w:rsidP="004A185F">
      <w:pPr>
        <w:spacing w:afterLines="50" w:after="156"/>
        <w:ind w:leftChars="115" w:left="217" w:firstLineChars="100" w:firstLine="199"/>
        <w:rPr>
          <w:rFonts w:ascii="HGｺﾞｼｯｸM" w:eastAsia="HGｺﾞｼｯｸM" w:hAnsi="ＭＳ 明朝"/>
          <w:sz w:val="22"/>
        </w:rPr>
      </w:pPr>
      <w:r w:rsidRPr="000868A7">
        <w:rPr>
          <w:rFonts w:ascii="HGｺﾞｼｯｸM" w:eastAsia="HGｺﾞｼｯｸM" w:hAnsi="ＭＳ 明朝"/>
          <w:sz w:val="22"/>
        </w:rPr>
        <w:t xml:space="preserve"> </w:t>
      </w:r>
    </w:p>
    <w:p w14:paraId="00CCB4F8" w14:textId="6BC53ED1" w:rsidR="00DB69D3" w:rsidRPr="00DB69D3" w:rsidRDefault="00DB69D3" w:rsidP="00DB69D3">
      <w:pPr>
        <w:spacing w:line="400" w:lineRule="exact"/>
        <w:ind w:firstLineChars="124" w:firstLine="235"/>
        <w:jc w:val="center"/>
        <w:rPr>
          <w:rFonts w:ascii="HGPｺﾞｼｯｸM" w:eastAsia="HGPｺﾞｼｯｸM" w:hAnsi="HG丸ｺﾞｼｯｸM-PRO"/>
          <w:b/>
          <w:bCs/>
          <w:sz w:val="28"/>
          <w:szCs w:val="28"/>
          <w:u w:val="single"/>
        </w:rPr>
      </w:pPr>
      <w:r w:rsidRPr="00DB69D3">
        <w:rPr>
          <w:b/>
          <w:bCs/>
          <w:noProof/>
          <w:color w:val="92CDDC" w:themeColor="accent5" w:themeTint="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07ADA" wp14:editId="10561A97">
                <wp:simplePos x="0" y="0"/>
                <wp:positionH relativeFrom="column">
                  <wp:posOffset>121285</wp:posOffset>
                </wp:positionH>
                <wp:positionV relativeFrom="paragraph">
                  <wp:posOffset>10161</wp:posOffset>
                </wp:positionV>
                <wp:extent cx="6391275" cy="1314450"/>
                <wp:effectExtent l="0" t="0" r="28575" b="19050"/>
                <wp:wrapNone/>
                <wp:docPr id="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07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C38CD" id="角丸四角形 4" o:spid="_x0000_s1026" style="position:absolute;left:0;text-align:left;margin-left:9.55pt;margin-top:.8pt;width:503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" filled="f" strokecolor="#f07ecf" strokeweight="2pt"/>
            </w:pict>
          </mc:Fallback>
        </mc:AlternateContent>
      </w:r>
      <w:r w:rsidRPr="00DB69D3">
        <w:rPr>
          <w:rFonts w:ascii="HGPｺﾞｼｯｸM" w:eastAsia="HGPｺﾞｼｯｸM" w:hAnsi="HG丸ｺﾞｼｯｸM-PRO" w:hint="eastAsia"/>
          <w:b/>
          <w:bCs/>
          <w:sz w:val="28"/>
          <w:szCs w:val="28"/>
          <w:u w:val="single"/>
        </w:rPr>
        <w:t>展示会①　化粧品開発展(大阪)概要</w:t>
      </w:r>
    </w:p>
    <w:p w14:paraId="48474D2F" w14:textId="77C28496" w:rsidR="00DB69D3" w:rsidRPr="00DB69D3" w:rsidRDefault="00DB69D3" w:rsidP="00DB69D3">
      <w:pPr>
        <w:ind w:firstLineChars="200" w:firstLine="43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■会　　期：　</w:t>
      </w:r>
      <w:r w:rsidRPr="00DB69D3">
        <w:rPr>
          <w:rFonts w:ascii="HG丸ｺﾞｼｯｸM-PRO" w:eastAsia="HG丸ｺﾞｼｯｸM-PRO" w:hAnsi="HG丸ｺﾞｼｯｸM-PRO"/>
          <w:b/>
          <w:bCs/>
          <w:sz w:val="24"/>
          <w:szCs w:val="24"/>
        </w:rPr>
        <w:t>202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０年９月９日（水）～９月１</w:t>
      </w:r>
      <w:r w:rsidR="000F52F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日（金）１０時から１７時</w:t>
      </w:r>
    </w:p>
    <w:p w14:paraId="7268DBAA" w14:textId="77777777" w:rsidR="00DB69D3" w:rsidRPr="000868A7" w:rsidRDefault="00DB69D3" w:rsidP="00DB69D3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■会　　場：　</w:t>
      </w:r>
      <w:r w:rsidRPr="006B78FB">
        <w:rPr>
          <w:rFonts w:ascii="HG丸ｺﾞｼｯｸM-PRO" w:eastAsia="HG丸ｺﾞｼｯｸM-PRO" w:hAnsi="HG丸ｺﾞｼｯｸM-PRO" w:hint="eastAsia"/>
          <w:sz w:val="24"/>
          <w:szCs w:val="24"/>
        </w:rPr>
        <w:t>インテックス大阪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DA7AEF">
        <w:rPr>
          <w:rFonts w:ascii="HG丸ｺﾞｼｯｸM-PRO" w:eastAsia="HG丸ｺﾞｼｯｸM-PRO" w:hAnsi="HG丸ｺﾞｼｯｸM-PRO" w:hint="eastAsia"/>
          <w:sz w:val="24"/>
          <w:szCs w:val="24"/>
        </w:rPr>
        <w:t>大阪市住之江区南港北1-5-102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BBFFB06" w14:textId="77777777" w:rsidR="00DB69D3" w:rsidRPr="000868A7" w:rsidRDefault="00DB69D3" w:rsidP="00DB69D3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■主　　催：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リード　エグジビション　ジャパン</w:t>
      </w: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</w:p>
    <w:p w14:paraId="4F0DEF2B" w14:textId="77777777" w:rsidR="00DB69D3" w:rsidRPr="003B168F" w:rsidRDefault="00DB69D3" w:rsidP="00DB69D3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■出展社数：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１２０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程度の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出展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を予定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大阪では初開催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49D243A" w14:textId="0D64C82B" w:rsidR="00DB69D3" w:rsidRPr="00DA7AEF" w:rsidRDefault="00DB69D3" w:rsidP="00DB69D3">
      <w:pPr>
        <w:ind w:firstLineChars="200" w:firstLine="438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■そ</w:t>
      </w:r>
      <w:r w:rsidRPr="003B168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B168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  <w:r w:rsidRPr="00DA7AE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：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</w:t>
      </w:r>
      <w:hyperlink r:id="rId8" w:tgtFrame="_blank" w:history="1">
        <w:r w:rsidRPr="00DA7AEF">
          <w:rPr>
            <w:rFonts w:ascii="HG丸ｺﾞｼｯｸM-PRO" w:eastAsia="HG丸ｺﾞｼｯｸM-PRO" w:hAnsi="HG丸ｺﾞｼｯｸM-PRO"/>
            <w:w w:val="90"/>
            <w:sz w:val="24"/>
            <w:szCs w:val="24"/>
          </w:rPr>
          <w:t>第1回 国際 化粧品展[大阪]</w:t>
        </w:r>
      </w:hyperlink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と同時開催</w:t>
      </w:r>
    </w:p>
    <w:p w14:paraId="7B83BC94" w14:textId="77777777" w:rsidR="00DB69D3" w:rsidRDefault="00DB69D3" w:rsidP="00DB69D3">
      <w:pPr>
        <w:spacing w:line="400" w:lineRule="exact"/>
        <w:ind w:firstLineChars="124" w:firstLine="321"/>
        <w:rPr>
          <w:rFonts w:ascii="HGPｺﾞｼｯｸM" w:eastAsia="HGPｺﾞｼｯｸM"/>
          <w:sz w:val="28"/>
          <w:szCs w:val="28"/>
        </w:rPr>
      </w:pPr>
    </w:p>
    <w:p w14:paraId="1BE09FA4" w14:textId="75B7B84F" w:rsidR="001E06CE" w:rsidRPr="00DB69D3" w:rsidRDefault="00D24AFE" w:rsidP="00DC0792">
      <w:pPr>
        <w:spacing w:line="440" w:lineRule="exact"/>
        <w:jc w:val="center"/>
        <w:rPr>
          <w:rFonts w:ascii="HGPｺﾞｼｯｸM" w:eastAsia="HGPｺﾞｼｯｸM" w:hAnsi="HG丸ｺﾞｼｯｸM-PRO"/>
          <w:b/>
          <w:bCs/>
          <w:sz w:val="28"/>
          <w:szCs w:val="28"/>
          <w:u w:val="single"/>
        </w:rPr>
      </w:pPr>
      <w:r w:rsidRPr="00DB69D3">
        <w:rPr>
          <w:b/>
          <w:bCs/>
          <w:noProof/>
          <w:color w:val="92CDDC" w:themeColor="accent5" w:themeTint="9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5E742" wp14:editId="5A7D039C">
                <wp:simplePos x="0" y="0"/>
                <wp:positionH relativeFrom="column">
                  <wp:posOffset>121285</wp:posOffset>
                </wp:positionH>
                <wp:positionV relativeFrom="paragraph">
                  <wp:posOffset>19685</wp:posOffset>
                </wp:positionV>
                <wp:extent cx="6381750" cy="1676400"/>
                <wp:effectExtent l="0" t="0" r="19050" b="19050"/>
                <wp:wrapNone/>
                <wp:docPr id="9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07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12B92" id="角丸四角形 4" o:spid="_x0000_s1026" style="position:absolute;left:0;text-align:left;margin-left:9.55pt;margin-top:1.55pt;width:502.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" filled="f" strokecolor="#f07ecf" strokeweight="2pt"/>
            </w:pict>
          </mc:Fallback>
        </mc:AlternateContent>
      </w:r>
      <w:r w:rsidR="001E06CE" w:rsidRPr="00DB69D3">
        <w:rPr>
          <w:rFonts w:ascii="HGPｺﾞｼｯｸM" w:eastAsia="HGPｺﾞｼｯｸM" w:hAnsi="HG丸ｺﾞｼｯｸM-PRO" w:hint="eastAsia"/>
          <w:b/>
          <w:bCs/>
          <w:sz w:val="28"/>
          <w:szCs w:val="28"/>
          <w:u w:val="single"/>
        </w:rPr>
        <w:t>展示会</w:t>
      </w:r>
      <w:r w:rsidR="006A49B5">
        <w:rPr>
          <w:rFonts w:ascii="HGPｺﾞｼｯｸM" w:eastAsia="HGPｺﾞｼｯｸM" w:hAnsi="HG丸ｺﾞｼｯｸM-PRO" w:hint="eastAsia"/>
          <w:b/>
          <w:bCs/>
          <w:sz w:val="28"/>
          <w:szCs w:val="28"/>
          <w:u w:val="single"/>
        </w:rPr>
        <w:t>②</w:t>
      </w:r>
      <w:r w:rsidR="00D503F7" w:rsidRPr="00DB69D3">
        <w:rPr>
          <w:rFonts w:ascii="HGPｺﾞｼｯｸM" w:eastAsia="HGPｺﾞｼｯｸM" w:hAnsi="HG丸ｺﾞｼｯｸM-PRO" w:hint="eastAsia"/>
          <w:b/>
          <w:bCs/>
          <w:sz w:val="28"/>
          <w:szCs w:val="28"/>
          <w:u w:val="single"/>
        </w:rPr>
        <w:t xml:space="preserve">　化粧品開発展(東京)</w:t>
      </w:r>
      <w:r w:rsidR="001E06CE" w:rsidRPr="00DB69D3">
        <w:rPr>
          <w:rFonts w:ascii="HGPｺﾞｼｯｸM" w:eastAsia="HGPｺﾞｼｯｸM" w:hAnsi="HG丸ｺﾞｼｯｸM-PRO" w:hint="eastAsia"/>
          <w:b/>
          <w:bCs/>
          <w:sz w:val="28"/>
          <w:szCs w:val="28"/>
          <w:u w:val="single"/>
        </w:rPr>
        <w:t>概要</w:t>
      </w:r>
    </w:p>
    <w:p w14:paraId="135913DF" w14:textId="2AE201A5" w:rsidR="001E06CE" w:rsidRPr="00DB69D3" w:rsidRDefault="001E06CE" w:rsidP="00801368">
      <w:pPr>
        <w:ind w:firstLineChars="200" w:firstLine="438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■会　　期：　</w:t>
      </w:r>
      <w:r w:rsidR="00801368" w:rsidRPr="00DB69D3">
        <w:rPr>
          <w:rFonts w:ascii="HG丸ｺﾞｼｯｸM-PRO" w:eastAsia="HG丸ｺﾞｼｯｸM-PRO" w:hAnsi="HG丸ｺﾞｼｯｸM-PRO"/>
          <w:b/>
          <w:bCs/>
          <w:sz w:val="24"/>
          <w:szCs w:val="24"/>
        </w:rPr>
        <w:t>20</w:t>
      </w:r>
      <w:r w:rsidR="00B474F1" w:rsidRPr="00DB69D3">
        <w:rPr>
          <w:rFonts w:ascii="HG丸ｺﾞｼｯｸM-PRO" w:eastAsia="HG丸ｺﾞｼｯｸM-PRO" w:hAnsi="HG丸ｺﾞｼｯｸM-PRO"/>
          <w:b/>
          <w:bCs/>
          <w:sz w:val="24"/>
          <w:szCs w:val="24"/>
        </w:rPr>
        <w:t>2</w:t>
      </w:r>
      <w:r w:rsidR="00D503F7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801368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503F7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１３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D503F7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水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）～</w:t>
      </w:r>
      <w:r w:rsidR="00B474F1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801368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503F7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１５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日（</w:t>
      </w:r>
      <w:r w:rsidR="00D503F7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金</w:t>
      </w:r>
      <w:r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7C5292" w:rsidRPr="00DB69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１０時から１７時</w:t>
      </w:r>
    </w:p>
    <w:p w14:paraId="5B5C1BD1" w14:textId="29E49DE8" w:rsidR="001E06CE" w:rsidRPr="000868A7" w:rsidRDefault="001E06CE" w:rsidP="00056FC6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■会　　場：　</w:t>
      </w:r>
      <w:r w:rsidR="006B78FB">
        <w:rPr>
          <w:rFonts w:ascii="HG丸ｺﾞｼｯｸM-PRO" w:eastAsia="HG丸ｺﾞｼｯｸM-PRO" w:hAnsi="HG丸ｺﾞｼｯｸM-PRO" w:hint="eastAsia"/>
          <w:sz w:val="24"/>
          <w:szCs w:val="24"/>
        </w:rPr>
        <w:t>東京ビッグサイト</w:t>
      </w:r>
      <w:r w:rsidR="00D24A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南展示棟</w:t>
      </w:r>
      <w:r w:rsidR="0080136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24AFE" w:rsidRPr="00D24AFE">
        <w:rPr>
          <w:rFonts w:ascii="HG丸ｺﾞｼｯｸM-PRO" w:eastAsia="HG丸ｺﾞｼｯｸM-PRO" w:hAnsi="HG丸ｺﾞｼｯｸM-PRO"/>
          <w:sz w:val="24"/>
          <w:szCs w:val="24"/>
        </w:rPr>
        <w:t>東京都江東区有明3-11-1</w:t>
      </w:r>
      <w:r w:rsidR="008013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7A3F78A" w14:textId="7F1960A1" w:rsidR="001E06CE" w:rsidRPr="000868A7" w:rsidRDefault="001E06CE" w:rsidP="00056FC6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■主　　催：　</w:t>
      </w:r>
      <w:r w:rsidR="00801368">
        <w:rPr>
          <w:rFonts w:ascii="HG丸ｺﾞｼｯｸM-PRO" w:eastAsia="HG丸ｺﾞｼｯｸM-PRO" w:hAnsi="HG丸ｺﾞｼｯｸM-PRO" w:hint="eastAsia"/>
          <w:sz w:val="24"/>
          <w:szCs w:val="24"/>
        </w:rPr>
        <w:t>リード　エグジビション</w:t>
      </w:r>
      <w:r w:rsidR="003B1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ジャパン</w:t>
      </w: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>株式会社</w:t>
      </w:r>
    </w:p>
    <w:p w14:paraId="685C686F" w14:textId="466F362D" w:rsidR="001E06CE" w:rsidRPr="003B168F" w:rsidRDefault="001E06CE" w:rsidP="00056FC6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0868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■出展社数：　</w:t>
      </w:r>
      <w:r w:rsidR="006B78FB">
        <w:rPr>
          <w:rFonts w:ascii="HG丸ｺﾞｼｯｸM-PRO" w:eastAsia="HG丸ｺﾞｼｯｸM-PRO" w:hAnsi="HG丸ｺﾞｼｯｸM-PRO" w:hint="eastAsia"/>
          <w:sz w:val="24"/>
          <w:szCs w:val="24"/>
        </w:rPr>
        <w:t>８１６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社出展</w:t>
      </w:r>
      <w:r w:rsidR="00887853" w:rsidRPr="003B1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3B168F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6B78F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年度実績）</w:t>
      </w:r>
    </w:p>
    <w:p w14:paraId="3C1F5B8B" w14:textId="650C67B8" w:rsidR="001E06CE" w:rsidRPr="003B168F" w:rsidRDefault="001E06CE" w:rsidP="00056FC6">
      <w:pPr>
        <w:ind w:firstLineChars="200" w:firstLine="438"/>
        <w:rPr>
          <w:rFonts w:ascii="HG丸ｺﾞｼｯｸM-PRO" w:eastAsia="HG丸ｺﾞｼｯｸM-PRO" w:hAnsi="HG丸ｺﾞｼｯｸM-PRO"/>
          <w:sz w:val="24"/>
          <w:szCs w:val="24"/>
        </w:rPr>
      </w:pP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■来場者数：　</w:t>
      </w:r>
      <w:r w:rsidR="00DB69D3">
        <w:rPr>
          <w:rFonts w:ascii="HG丸ｺﾞｼｯｸM-PRO" w:eastAsia="HG丸ｺﾞｼｯｸM-PRO" w:hAnsi="HG丸ｺﾞｼｯｸM-PRO" w:hint="eastAsia"/>
          <w:sz w:val="24"/>
          <w:szCs w:val="24"/>
        </w:rPr>
        <w:t>28,670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名（</w:t>
      </w:r>
      <w:r w:rsidR="00887853" w:rsidRPr="003B168F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D503F7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887853"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年度実績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A07A895" w14:textId="7B0E0BD7" w:rsidR="001E06CE" w:rsidRPr="003B168F" w:rsidRDefault="001E06CE" w:rsidP="00056FC6">
      <w:pPr>
        <w:ind w:firstLineChars="200" w:firstLine="438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■そ</w:t>
      </w:r>
      <w:r w:rsidRPr="003B168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B168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他：　</w:t>
      </w:r>
      <w:r w:rsidR="00DB69D3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*</w:t>
      </w:r>
      <w:r w:rsidR="00887853"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第</w:t>
      </w:r>
      <w:r w:rsidR="00D503F7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８</w:t>
      </w:r>
      <w:r w:rsidR="00887853"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回化粧品展</w:t>
      </w:r>
      <w:r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と</w:t>
      </w:r>
      <w:r w:rsidR="00887853"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第</w:t>
      </w:r>
      <w:r w:rsidR="006B78FB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３</w:t>
      </w:r>
      <w:r w:rsidR="00887853"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回美容</w:t>
      </w:r>
      <w:r w:rsidR="006B78FB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・健康</w:t>
      </w:r>
      <w:r w:rsidR="00887853"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食品EXPOと</w:t>
      </w:r>
      <w:r w:rsidRPr="003B16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同時開催</w:t>
      </w:r>
    </w:p>
    <w:p w14:paraId="32DB21BD" w14:textId="5FA5BE58" w:rsidR="001E06CE" w:rsidRPr="00A4701B" w:rsidRDefault="001E06CE" w:rsidP="00A4701B">
      <w:pPr>
        <w:ind w:firstLineChars="300" w:firstLine="657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3B1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B69D3">
        <w:rPr>
          <w:rFonts w:ascii="HG丸ｺﾞｼｯｸM-PRO" w:eastAsia="HG丸ｺﾞｼｯｸM-PRO" w:hAnsi="HG丸ｺﾞｼｯｸM-PRO" w:hint="eastAsia"/>
          <w:sz w:val="24"/>
          <w:szCs w:val="24"/>
        </w:rPr>
        <w:t>*</w:t>
      </w:r>
      <w:r w:rsidR="00354BE6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化粧品の研究/企画開発に必要な製品・サービスが一同に出展する国際商談展です</w:t>
      </w:r>
    </w:p>
    <w:p w14:paraId="7F18498A" w14:textId="715FEF89" w:rsidR="006B78FB" w:rsidRDefault="006B78FB" w:rsidP="00341151">
      <w:pPr>
        <w:spacing w:line="400" w:lineRule="exact"/>
        <w:ind w:firstLineChars="124" w:firstLine="321"/>
        <w:rPr>
          <w:rFonts w:ascii="HGPｺﾞｼｯｸM" w:eastAsia="HGPｺﾞｼｯｸM"/>
          <w:sz w:val="28"/>
          <w:szCs w:val="28"/>
        </w:rPr>
      </w:pPr>
    </w:p>
    <w:p w14:paraId="688E561D" w14:textId="56C81CF8" w:rsidR="001E06CE" w:rsidRPr="000868A7" w:rsidRDefault="00887853" w:rsidP="00341151">
      <w:pPr>
        <w:spacing w:line="400" w:lineRule="exact"/>
        <w:ind w:firstLineChars="124" w:firstLine="321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１　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出　展　対　象</w:t>
      </w:r>
      <w:r w:rsidR="00DB69D3">
        <w:rPr>
          <w:rFonts w:ascii="HGPｺﾞｼｯｸM" w:eastAsia="HGPｺﾞｼｯｸM" w:hint="eastAsia"/>
          <w:sz w:val="28"/>
          <w:szCs w:val="28"/>
        </w:rPr>
        <w:t xml:space="preserve">　</w:t>
      </w:r>
      <w:r w:rsidR="006F58BB">
        <w:rPr>
          <w:rFonts w:ascii="HGPｺﾞｼｯｸM" w:eastAsia="HGPｺﾞｼｯｸM" w:hint="eastAsia"/>
          <w:sz w:val="28"/>
          <w:szCs w:val="28"/>
        </w:rPr>
        <w:t>（</w:t>
      </w:r>
      <w:r w:rsidR="006B78FB">
        <w:rPr>
          <w:rFonts w:ascii="HGPｺﾞｼｯｸM" w:eastAsia="HGPｺﾞｼｯｸM" w:hint="eastAsia"/>
          <w:sz w:val="28"/>
          <w:szCs w:val="28"/>
        </w:rPr>
        <w:t>①・②共通）</w:t>
      </w:r>
    </w:p>
    <w:p w14:paraId="2CB16AA3" w14:textId="77777777" w:rsidR="006F58BB" w:rsidRDefault="002E1A52" w:rsidP="006F58BB">
      <w:pPr>
        <w:spacing w:afterLines="100" w:after="313"/>
        <w:ind w:leftChars="250" w:left="472"/>
        <w:rPr>
          <w:rFonts w:ascii="HGPｺﾞｼｯｸM" w:eastAsia="HGPｺﾞｼｯｸM"/>
          <w:sz w:val="24"/>
          <w:szCs w:val="24"/>
        </w:rPr>
      </w:pPr>
      <w:r w:rsidRPr="001F7747">
        <w:rPr>
          <w:rFonts w:ascii="HGPｺﾞｼｯｸM" w:eastAsia="HGPｺﾞｼｯｸM" w:hint="eastAsia"/>
          <w:sz w:val="24"/>
          <w:szCs w:val="24"/>
        </w:rPr>
        <w:t>化粧品等</w:t>
      </w:r>
      <w:r w:rsidR="00C32DA3" w:rsidRPr="001F7747">
        <w:rPr>
          <w:rFonts w:ascii="HGPｺﾞｼｯｸM" w:eastAsia="HGPｺﾞｼｯｸM" w:hint="eastAsia"/>
          <w:sz w:val="24"/>
          <w:szCs w:val="24"/>
        </w:rPr>
        <w:t>の製造販売・製造</w:t>
      </w:r>
      <w:r w:rsidR="00DB69D3">
        <w:rPr>
          <w:rFonts w:ascii="HGPｺﾞｼｯｸM" w:eastAsia="HGPｺﾞｼｯｸM" w:hint="eastAsia"/>
          <w:sz w:val="24"/>
          <w:szCs w:val="24"/>
        </w:rPr>
        <w:t>、</w:t>
      </w:r>
      <w:r w:rsidRPr="001F7747">
        <w:rPr>
          <w:rFonts w:ascii="HGPｺﾞｼｯｸM" w:eastAsia="HGPｺﾞｼｯｸM" w:hint="eastAsia"/>
          <w:sz w:val="24"/>
          <w:szCs w:val="24"/>
        </w:rPr>
        <w:t>化粧品原料</w:t>
      </w:r>
      <w:r w:rsidR="00DB69D3">
        <w:rPr>
          <w:rFonts w:ascii="HGPｺﾞｼｯｸM" w:eastAsia="HGPｺﾞｼｯｸM" w:hint="eastAsia"/>
          <w:sz w:val="24"/>
          <w:szCs w:val="24"/>
        </w:rPr>
        <w:t>等</w:t>
      </w:r>
      <w:r w:rsidR="00C32DA3" w:rsidRPr="001F7747">
        <w:rPr>
          <w:rFonts w:ascii="HGPｺﾞｼｯｸM" w:eastAsia="HGPｺﾞｼｯｸM" w:hint="eastAsia"/>
          <w:sz w:val="24"/>
          <w:szCs w:val="24"/>
        </w:rPr>
        <w:t>の製造</w:t>
      </w:r>
      <w:r w:rsidRPr="001F7747">
        <w:rPr>
          <w:rFonts w:ascii="HGPｺﾞｼｯｸM" w:eastAsia="HGPｺﾞｼｯｸM" w:hint="eastAsia"/>
          <w:sz w:val="24"/>
          <w:szCs w:val="24"/>
        </w:rPr>
        <w:t>を行っている</w:t>
      </w:r>
      <w:r w:rsidR="001E06CE" w:rsidRPr="001F7747">
        <w:rPr>
          <w:rFonts w:ascii="HGPｺﾞｼｯｸM" w:eastAsia="HGPｺﾞｼｯｸM" w:hint="eastAsia"/>
          <w:sz w:val="24"/>
          <w:szCs w:val="24"/>
        </w:rPr>
        <w:t>県内中小企業</w:t>
      </w:r>
      <w:r w:rsidR="00A65C90" w:rsidRPr="001F7747">
        <w:rPr>
          <w:rFonts w:ascii="HGPｺﾞｼｯｸM" w:eastAsia="HGPｺﾞｼｯｸM" w:hint="eastAsia"/>
          <w:sz w:val="24"/>
          <w:szCs w:val="24"/>
        </w:rPr>
        <w:t>者</w:t>
      </w:r>
      <w:r w:rsidR="003B168F">
        <w:rPr>
          <w:rFonts w:ascii="HGPｺﾞｼｯｸM" w:eastAsia="HGPｺﾞｼｯｸM"/>
          <w:sz w:val="24"/>
          <w:szCs w:val="24"/>
        </w:rPr>
        <w:br/>
      </w:r>
      <w:r w:rsidR="00DB69D3">
        <w:rPr>
          <w:rFonts w:ascii="HGPｺﾞｼｯｸM" w:eastAsia="HGPｺﾞｼｯｸM" w:hint="eastAsia"/>
          <w:sz w:val="24"/>
          <w:szCs w:val="24"/>
        </w:rPr>
        <w:t>化粧品関連の</w:t>
      </w:r>
      <w:r w:rsidR="003B168F">
        <w:rPr>
          <w:rFonts w:ascii="HGPｺﾞｼｯｸM" w:eastAsia="HGPｺﾞｼｯｸM" w:hint="eastAsia"/>
          <w:sz w:val="24"/>
          <w:szCs w:val="24"/>
        </w:rPr>
        <w:t>加工機械を扱う県内中小企業者</w:t>
      </w:r>
    </w:p>
    <w:p w14:paraId="555F0089" w14:textId="2D54B44D" w:rsidR="001E06CE" w:rsidRPr="000868A7" w:rsidRDefault="00887853" w:rsidP="006F58BB">
      <w:pPr>
        <w:spacing w:line="400" w:lineRule="exact"/>
        <w:ind w:firstLineChars="129" w:firstLine="334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２　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募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集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企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業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数</w:t>
      </w:r>
    </w:p>
    <w:p w14:paraId="477A0FC6" w14:textId="65C9C86E" w:rsidR="006F58BB" w:rsidRPr="006A49B5" w:rsidRDefault="006A49B5" w:rsidP="006A49B5">
      <w:pPr>
        <w:spacing w:line="40" w:lineRule="atLeast"/>
        <w:ind w:left="438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4"/>
          <w:szCs w:val="24"/>
        </w:rPr>
        <w:t>①</w:t>
      </w:r>
      <w:r w:rsidR="006F58BB" w:rsidRPr="006A49B5">
        <w:rPr>
          <w:rFonts w:ascii="HGPｺﾞｼｯｸM" w:eastAsia="HGPｺﾞｼｯｸM" w:hint="eastAsia"/>
          <w:sz w:val="24"/>
          <w:szCs w:val="24"/>
        </w:rPr>
        <w:t>大阪　4社　②東京　6社</w:t>
      </w:r>
      <w:r w:rsidR="006F58BB" w:rsidRPr="006A49B5">
        <w:rPr>
          <w:rFonts w:ascii="HGPｺﾞｼｯｸM" w:eastAsia="HGPｺﾞｼｯｸM" w:hint="eastAsia"/>
          <w:sz w:val="22"/>
        </w:rPr>
        <w:t xml:space="preserve">　</w:t>
      </w:r>
    </w:p>
    <w:p w14:paraId="38A47ADC" w14:textId="3AB57468" w:rsidR="001E06CE" w:rsidRDefault="001E06CE" w:rsidP="006F58BB">
      <w:pPr>
        <w:pStyle w:val="ab"/>
        <w:spacing w:line="40" w:lineRule="atLeast"/>
        <w:ind w:leftChars="0" w:left="834"/>
        <w:rPr>
          <w:rFonts w:ascii="HGPｺﾞｼｯｸM" w:eastAsia="HGPｺﾞｼｯｸM"/>
          <w:sz w:val="24"/>
          <w:szCs w:val="24"/>
        </w:rPr>
      </w:pPr>
      <w:r w:rsidRPr="006F58BB">
        <w:rPr>
          <w:rFonts w:ascii="HGPｺﾞｼｯｸM" w:eastAsia="HGPｺﾞｼｯｸM" w:hint="eastAsia"/>
          <w:sz w:val="24"/>
          <w:szCs w:val="24"/>
        </w:rPr>
        <w:t>（※これを超える応募があった場合は、出展申込書の内容に基づき選考を行います。）</w:t>
      </w:r>
    </w:p>
    <w:p w14:paraId="5E3F8109" w14:textId="77777777" w:rsidR="006F58BB" w:rsidRPr="006F58BB" w:rsidRDefault="006F58BB" w:rsidP="006F58BB">
      <w:pPr>
        <w:pStyle w:val="ab"/>
        <w:spacing w:line="40" w:lineRule="atLeast"/>
        <w:ind w:leftChars="0" w:left="834"/>
        <w:rPr>
          <w:rFonts w:ascii="HGPｺﾞｼｯｸM" w:eastAsia="HGPｺﾞｼｯｸM"/>
          <w:sz w:val="24"/>
          <w:szCs w:val="24"/>
        </w:rPr>
      </w:pPr>
    </w:p>
    <w:p w14:paraId="190A23C3" w14:textId="5B0F01E6" w:rsidR="001E06CE" w:rsidRPr="000868A7" w:rsidRDefault="00887853" w:rsidP="00341151">
      <w:pPr>
        <w:spacing w:line="400" w:lineRule="exact"/>
        <w:ind w:firstLineChars="129" w:firstLine="334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３　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展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示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ス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ペ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ー</w:t>
      </w:r>
      <w:r w:rsidR="001E06CE" w:rsidRPr="000868A7">
        <w:rPr>
          <w:rFonts w:ascii="HGPｺﾞｼｯｸM" w:eastAsia="HGPｺﾞｼｯｸM"/>
          <w:sz w:val="28"/>
          <w:szCs w:val="28"/>
        </w:rPr>
        <w:t xml:space="preserve"> </w:t>
      </w:r>
      <w:r w:rsidR="001E06CE" w:rsidRPr="000868A7">
        <w:rPr>
          <w:rFonts w:ascii="HGPｺﾞｼｯｸM" w:eastAsia="HGPｺﾞｼｯｸM" w:hint="eastAsia"/>
          <w:sz w:val="28"/>
          <w:szCs w:val="28"/>
        </w:rPr>
        <w:t>ス</w:t>
      </w:r>
      <w:r w:rsidR="006F58BB">
        <w:rPr>
          <w:rFonts w:ascii="HGPｺﾞｼｯｸM" w:eastAsia="HGPｺﾞｼｯｸM" w:hint="eastAsia"/>
          <w:sz w:val="28"/>
          <w:szCs w:val="28"/>
        </w:rPr>
        <w:t xml:space="preserve">　</w:t>
      </w:r>
      <w:r w:rsidR="00DA7AEF">
        <w:rPr>
          <w:rFonts w:ascii="HGPｺﾞｼｯｸM" w:eastAsia="HGPｺﾞｼｯｸM" w:hint="eastAsia"/>
          <w:sz w:val="28"/>
          <w:szCs w:val="28"/>
        </w:rPr>
        <w:t>（①・②共通）</w:t>
      </w:r>
    </w:p>
    <w:p w14:paraId="350AC183" w14:textId="05FF530C" w:rsidR="002A2510" w:rsidRPr="004A185F" w:rsidRDefault="00F20C7C" w:rsidP="00FA72FC">
      <w:pPr>
        <w:spacing w:afterLines="100" w:after="313"/>
        <w:ind w:firstLineChars="250" w:firstLine="547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1㎡</w:t>
      </w:r>
      <w:r w:rsidR="00801368">
        <w:rPr>
          <w:rFonts w:ascii="HGPｺﾞｼｯｸM" w:eastAsia="HGPｺﾞｼｯｸM" w:hint="eastAsia"/>
          <w:sz w:val="24"/>
          <w:szCs w:val="24"/>
        </w:rPr>
        <w:t>程度</w:t>
      </w:r>
      <w:r w:rsidR="001E06CE" w:rsidRPr="000868A7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1E06CE" w:rsidRPr="000868A7">
        <w:rPr>
          <w:rFonts w:ascii="HGPｺﾞｼｯｸM" w:eastAsia="HGPｺﾞｼｯｸM" w:hint="eastAsia"/>
          <w:sz w:val="24"/>
          <w:szCs w:val="24"/>
        </w:rPr>
        <w:t xml:space="preserve">　※１社のサイズは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="00A65C90">
        <w:rPr>
          <w:rFonts w:ascii="HGPｺﾞｼｯｸM" w:eastAsia="HGPｺﾞｼｯｸM" w:hint="eastAsia"/>
          <w:sz w:val="24"/>
          <w:szCs w:val="24"/>
        </w:rPr>
        <w:t>採用する</w:t>
      </w:r>
      <w:r w:rsidR="001E06CE" w:rsidRPr="000868A7">
        <w:rPr>
          <w:rFonts w:ascii="HGPｺﾞｼｯｸM" w:eastAsia="HGPｺﾞｼｯｸM" w:hint="eastAsia"/>
          <w:sz w:val="24"/>
          <w:szCs w:val="24"/>
        </w:rPr>
        <w:t>ブースの装飾プランにより</w:t>
      </w:r>
      <w:r>
        <w:rPr>
          <w:rFonts w:ascii="HGPｺﾞｼｯｸM" w:eastAsia="HGPｺﾞｼｯｸM" w:hint="eastAsia"/>
          <w:sz w:val="24"/>
          <w:szCs w:val="24"/>
        </w:rPr>
        <w:t>最終決定となります</w:t>
      </w:r>
      <w:r w:rsidR="006F58BB">
        <w:rPr>
          <w:rFonts w:ascii="HGPｺﾞｼｯｸM" w:eastAsia="HGPｺﾞｼｯｸM" w:hint="eastAsia"/>
          <w:sz w:val="24"/>
          <w:szCs w:val="24"/>
        </w:rPr>
        <w:t>。</w:t>
      </w:r>
    </w:p>
    <w:p w14:paraId="78AE97FA" w14:textId="77777777" w:rsidR="001E06CE" w:rsidRPr="004A185F" w:rsidRDefault="00887853" w:rsidP="00341151">
      <w:pPr>
        <w:spacing w:line="400" w:lineRule="exact"/>
        <w:ind w:firstLineChars="129" w:firstLine="334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４　</w:t>
      </w:r>
      <w:r w:rsidR="001E06CE" w:rsidRPr="004A185F">
        <w:rPr>
          <w:rFonts w:ascii="HGPｺﾞｼｯｸM" w:eastAsia="HGPｺﾞｼｯｸM" w:hint="eastAsia"/>
          <w:sz w:val="28"/>
          <w:szCs w:val="28"/>
        </w:rPr>
        <w:t>出　展　料　金</w:t>
      </w:r>
    </w:p>
    <w:p w14:paraId="5D094668" w14:textId="7620BF69" w:rsidR="001E06CE" w:rsidRPr="004A185F" w:rsidRDefault="00DA7AEF" w:rsidP="00A464D3">
      <w:pPr>
        <w:spacing w:line="400" w:lineRule="exact"/>
        <w:ind w:firstLineChars="229" w:firstLine="504"/>
        <w:rPr>
          <w:rFonts w:ascii="HGPｺﾞｼｯｸM" w:eastAsia="HGPｺﾞｼｯｸM"/>
          <w:b/>
          <w:color w:val="365F91"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①</w:t>
      </w:r>
      <w:r w:rsidR="006F58BB" w:rsidRPr="00DA7AEF">
        <w:rPr>
          <w:rFonts w:ascii="HGPｺﾞｼｯｸM" w:eastAsia="HGPｺﾞｼｯｸM" w:hint="eastAsia"/>
          <w:b/>
          <w:sz w:val="24"/>
          <w:szCs w:val="24"/>
        </w:rPr>
        <w:t>大阪　１</w:t>
      </w:r>
      <w:r w:rsidR="006F58BB">
        <w:rPr>
          <w:rFonts w:ascii="HGPｺﾞｼｯｸM" w:eastAsia="HGPｺﾞｼｯｸM" w:hint="eastAsia"/>
          <w:b/>
          <w:sz w:val="24"/>
          <w:szCs w:val="24"/>
        </w:rPr>
        <w:t>社：</w:t>
      </w:r>
      <w:r w:rsidR="006F58BB">
        <w:rPr>
          <w:rFonts w:ascii="HGPｺﾞｼｯｸM" w:eastAsia="HGPｺﾞｼｯｸM" w:hint="eastAsia"/>
          <w:b/>
          <w:sz w:val="28"/>
          <w:szCs w:val="28"/>
        </w:rPr>
        <w:t xml:space="preserve">３０，０００円(消費税込)　</w:t>
      </w:r>
      <w:r w:rsidRPr="00DA7AEF">
        <w:rPr>
          <w:rFonts w:ascii="HGPｺﾞｼｯｸM" w:eastAsia="HGPｺﾞｼｯｸM" w:hint="eastAsia"/>
          <w:b/>
          <w:sz w:val="24"/>
          <w:szCs w:val="24"/>
        </w:rPr>
        <w:t>②</w:t>
      </w:r>
      <w:r w:rsidR="006F58BB">
        <w:rPr>
          <w:rFonts w:ascii="HGPｺﾞｼｯｸM" w:eastAsia="HGPｺﾞｼｯｸM" w:hint="eastAsia"/>
          <w:b/>
          <w:sz w:val="24"/>
          <w:szCs w:val="24"/>
        </w:rPr>
        <w:t xml:space="preserve">東京　</w:t>
      </w:r>
      <w:r w:rsidR="006F58BB" w:rsidRPr="005425B7">
        <w:rPr>
          <w:rFonts w:ascii="HGPｺﾞｼｯｸM" w:eastAsia="HGPｺﾞｼｯｸM" w:hint="eastAsia"/>
          <w:b/>
          <w:sz w:val="24"/>
          <w:szCs w:val="24"/>
        </w:rPr>
        <w:t>１</w:t>
      </w:r>
      <w:r w:rsidR="006F58BB">
        <w:rPr>
          <w:rFonts w:ascii="HGPｺﾞｼｯｸM" w:eastAsia="HGPｺﾞｼｯｸM" w:hint="eastAsia"/>
          <w:b/>
          <w:sz w:val="24"/>
          <w:szCs w:val="24"/>
        </w:rPr>
        <w:t>社：</w:t>
      </w:r>
      <w:r w:rsidR="006F58BB">
        <w:rPr>
          <w:rFonts w:ascii="HGPｺﾞｼｯｸM" w:eastAsia="HGPｺﾞｼｯｸM" w:hint="eastAsia"/>
          <w:b/>
          <w:sz w:val="28"/>
          <w:szCs w:val="28"/>
        </w:rPr>
        <w:t>５</w:t>
      </w:r>
      <w:r w:rsidR="006F58BB" w:rsidRPr="005425B7">
        <w:rPr>
          <w:rFonts w:ascii="HGPｺﾞｼｯｸM" w:eastAsia="HGPｺﾞｼｯｸM" w:hint="eastAsia"/>
          <w:b/>
          <w:sz w:val="28"/>
          <w:szCs w:val="28"/>
        </w:rPr>
        <w:t>０，０００円</w:t>
      </w:r>
      <w:r w:rsidR="006F58BB" w:rsidRPr="005425B7">
        <w:rPr>
          <w:rFonts w:ascii="HGPｺﾞｼｯｸM" w:eastAsia="HGPｺﾞｼｯｸM"/>
          <w:b/>
          <w:sz w:val="28"/>
          <w:szCs w:val="28"/>
        </w:rPr>
        <w:t xml:space="preserve"> </w:t>
      </w:r>
      <w:r w:rsidR="006F58BB" w:rsidRPr="005425B7">
        <w:rPr>
          <w:rFonts w:ascii="HGPｺﾞｼｯｸM" w:eastAsia="HGPｺﾞｼｯｸM" w:hint="eastAsia"/>
          <w:b/>
          <w:sz w:val="28"/>
          <w:szCs w:val="28"/>
        </w:rPr>
        <w:t xml:space="preserve">（消費税込）　</w:t>
      </w:r>
    </w:p>
    <w:p w14:paraId="47DEF5E6" w14:textId="42DF50B5" w:rsidR="001E06CE" w:rsidRDefault="001E06CE" w:rsidP="003317FD">
      <w:pPr>
        <w:spacing w:afterLines="100" w:after="313"/>
        <w:ind w:leftChars="379" w:left="979" w:hangingChars="120" w:hanging="263"/>
        <w:rPr>
          <w:rFonts w:ascii="HGPｺﾞｼｯｸM" w:eastAsia="HGPｺﾞｼｯｸM"/>
          <w:sz w:val="24"/>
          <w:szCs w:val="24"/>
        </w:rPr>
      </w:pPr>
      <w:r w:rsidRPr="004A185F">
        <w:rPr>
          <w:rFonts w:ascii="HGPｺﾞｼｯｸM" w:eastAsia="HGPｺﾞｼｯｸM" w:hint="eastAsia"/>
          <w:sz w:val="24"/>
          <w:szCs w:val="24"/>
        </w:rPr>
        <w:t>※出展料金には基礎装飾費用を含みます。</w:t>
      </w:r>
      <w:r w:rsidR="003E243D">
        <w:rPr>
          <w:rFonts w:ascii="HGPｺﾞｼｯｸM" w:eastAsia="HGPｺﾞｼｯｸM"/>
          <w:sz w:val="24"/>
          <w:szCs w:val="24"/>
        </w:rPr>
        <w:br/>
      </w:r>
      <w:r w:rsidRPr="004A185F">
        <w:rPr>
          <w:rFonts w:ascii="HGPｺﾞｼｯｸM" w:eastAsia="HGPｺﾞｼｯｸM" w:hint="eastAsia"/>
          <w:sz w:val="24"/>
          <w:szCs w:val="24"/>
        </w:rPr>
        <w:t>展示品の搬入・搬出に伴う料金、人件費等は出展</w:t>
      </w:r>
      <w:r w:rsidR="006F58BB">
        <w:rPr>
          <w:rFonts w:ascii="HGPｺﾞｼｯｸM" w:eastAsia="HGPｺﾞｼｯｸM" w:hint="eastAsia"/>
          <w:sz w:val="24"/>
          <w:szCs w:val="24"/>
        </w:rPr>
        <w:t>企業</w:t>
      </w:r>
      <w:r w:rsidRPr="004A185F">
        <w:rPr>
          <w:rFonts w:ascii="HGPｺﾞｼｯｸM" w:eastAsia="HGPｺﾞｼｯｸM" w:hint="eastAsia"/>
          <w:sz w:val="24"/>
          <w:szCs w:val="24"/>
        </w:rPr>
        <w:t xml:space="preserve">様のご負担となります。　</w:t>
      </w:r>
    </w:p>
    <w:p w14:paraId="0C280BFE" w14:textId="77777777" w:rsidR="006F58BB" w:rsidRPr="003317FD" w:rsidRDefault="006F58BB" w:rsidP="003317FD">
      <w:pPr>
        <w:spacing w:afterLines="100" w:after="313"/>
        <w:ind w:leftChars="379" w:left="979" w:hangingChars="120" w:hanging="263"/>
        <w:rPr>
          <w:rFonts w:ascii="HGPｺﾞｼｯｸM" w:eastAsia="HGPｺﾞｼｯｸM"/>
          <w:sz w:val="24"/>
          <w:szCs w:val="24"/>
        </w:rPr>
      </w:pPr>
    </w:p>
    <w:p w14:paraId="4F8C4488" w14:textId="560C3ACC" w:rsidR="001E06CE" w:rsidRPr="004A185F" w:rsidRDefault="00887853" w:rsidP="00341151">
      <w:pPr>
        <w:spacing w:line="400" w:lineRule="exact"/>
        <w:ind w:firstLineChars="129" w:firstLine="334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lastRenderedPageBreak/>
        <w:t xml:space="preserve">５　</w:t>
      </w:r>
      <w:r w:rsidR="001E06CE" w:rsidRPr="004A185F">
        <w:rPr>
          <w:rFonts w:ascii="HGPｺﾞｼｯｸM" w:eastAsia="HGPｺﾞｼｯｸM" w:hint="eastAsia"/>
          <w:sz w:val="28"/>
          <w:szCs w:val="28"/>
        </w:rPr>
        <w:t>申</w:t>
      </w:r>
      <w:r w:rsidR="001E06CE" w:rsidRPr="004A185F">
        <w:rPr>
          <w:rFonts w:ascii="HGPｺﾞｼｯｸM" w:eastAsia="HGPｺﾞｼｯｸM"/>
          <w:sz w:val="28"/>
          <w:szCs w:val="28"/>
        </w:rPr>
        <w:t xml:space="preserve"> </w:t>
      </w:r>
      <w:r w:rsidR="001E06CE" w:rsidRPr="004A185F">
        <w:rPr>
          <w:rFonts w:ascii="HGPｺﾞｼｯｸM" w:eastAsia="HGPｺﾞｼｯｸM" w:hint="eastAsia"/>
          <w:sz w:val="28"/>
          <w:szCs w:val="28"/>
        </w:rPr>
        <w:t>込</w:t>
      </w:r>
      <w:r w:rsidR="001E06CE" w:rsidRPr="004A185F">
        <w:rPr>
          <w:rFonts w:ascii="HGPｺﾞｼｯｸM" w:eastAsia="HGPｺﾞｼｯｸM"/>
          <w:sz w:val="28"/>
          <w:szCs w:val="28"/>
        </w:rPr>
        <w:t xml:space="preserve"> </w:t>
      </w:r>
      <w:r w:rsidR="001E06CE" w:rsidRPr="004A185F">
        <w:rPr>
          <w:rFonts w:ascii="HGPｺﾞｼｯｸM" w:eastAsia="HGPｺﾞｼｯｸM" w:hint="eastAsia"/>
          <w:sz w:val="28"/>
          <w:szCs w:val="28"/>
        </w:rPr>
        <w:t>方</w:t>
      </w:r>
      <w:r w:rsidR="001E06CE" w:rsidRPr="004A185F">
        <w:rPr>
          <w:rFonts w:ascii="HGPｺﾞｼｯｸM" w:eastAsia="HGPｺﾞｼｯｸM"/>
          <w:sz w:val="28"/>
          <w:szCs w:val="28"/>
        </w:rPr>
        <w:t xml:space="preserve"> </w:t>
      </w:r>
      <w:r w:rsidR="001E06CE" w:rsidRPr="004A185F">
        <w:rPr>
          <w:rFonts w:ascii="HGPｺﾞｼｯｸM" w:eastAsia="HGPｺﾞｼｯｸM" w:hint="eastAsia"/>
          <w:sz w:val="28"/>
          <w:szCs w:val="28"/>
        </w:rPr>
        <w:t>法</w:t>
      </w:r>
      <w:r w:rsidR="006F58BB">
        <w:rPr>
          <w:rFonts w:ascii="HGPｺﾞｼｯｸM" w:eastAsia="HGPｺﾞｼｯｸM" w:hint="eastAsia"/>
          <w:sz w:val="28"/>
          <w:szCs w:val="28"/>
        </w:rPr>
        <w:t xml:space="preserve">　</w:t>
      </w:r>
      <w:r w:rsidR="00DA7AEF">
        <w:rPr>
          <w:rFonts w:ascii="HGPｺﾞｼｯｸM" w:eastAsia="HGPｺﾞｼｯｸM" w:hint="eastAsia"/>
          <w:sz w:val="28"/>
          <w:szCs w:val="28"/>
        </w:rPr>
        <w:t>（①・②共通）</w:t>
      </w:r>
    </w:p>
    <w:p w14:paraId="30E7BA1B" w14:textId="77777777" w:rsidR="00611C6F" w:rsidRDefault="001E06CE" w:rsidP="00611C6F">
      <w:pPr>
        <w:ind w:firstLineChars="200" w:firstLine="438"/>
        <w:rPr>
          <w:rFonts w:ascii="HGPｺﾞｼｯｸM" w:eastAsia="HGPｺﾞｼｯｸM"/>
          <w:sz w:val="24"/>
          <w:szCs w:val="24"/>
        </w:rPr>
      </w:pPr>
      <w:r w:rsidRPr="004A185F">
        <w:rPr>
          <w:rFonts w:ascii="HGPｺﾞｼｯｸM" w:eastAsia="HGPｺﾞｼｯｸM" w:hint="eastAsia"/>
          <w:sz w:val="24"/>
          <w:szCs w:val="24"/>
        </w:rPr>
        <w:t>出展申込書（別紙）に必要事項をご記入の上、</w:t>
      </w:r>
      <w:r w:rsidR="006F58BB">
        <w:rPr>
          <w:rFonts w:ascii="HGPｺﾞｼｯｸM" w:eastAsia="HGPｺﾞｼｯｸM" w:hint="eastAsia"/>
          <w:sz w:val="24"/>
          <w:szCs w:val="24"/>
        </w:rPr>
        <w:t>E</w:t>
      </w:r>
      <w:r w:rsidRPr="004A185F">
        <w:rPr>
          <w:rFonts w:ascii="HGPｺﾞｼｯｸM" w:eastAsia="HGPｺﾞｼｯｸM" w:hint="eastAsia"/>
          <w:sz w:val="24"/>
          <w:szCs w:val="24"/>
        </w:rPr>
        <w:t>メールにて下記までお送りください。</w:t>
      </w:r>
    </w:p>
    <w:p w14:paraId="7C35DCA0" w14:textId="44DB5D1F" w:rsidR="00611C6F" w:rsidRPr="00611C6F" w:rsidRDefault="00611C6F" w:rsidP="00611C6F">
      <w:pPr>
        <w:ind w:firstLineChars="200" w:firstLine="438"/>
        <w:rPr>
          <w:rFonts w:ascii="HGPｺﾞｼｯｸM" w:eastAsia="HGPｺﾞｼｯｸM"/>
          <w:sz w:val="24"/>
          <w:szCs w:val="24"/>
        </w:rPr>
      </w:pPr>
      <w:r w:rsidRPr="006C62BA">
        <w:rPr>
          <w:rFonts w:ascii="HGPｺﾞｼｯｸM" w:eastAsia="HGPｺﾞｼｯｸM" w:hint="eastAsia"/>
          <w:sz w:val="24"/>
          <w:szCs w:val="24"/>
        </w:rPr>
        <w:t>Ｅ</w:t>
      </w:r>
      <w:r>
        <w:rPr>
          <w:rFonts w:ascii="HGPｺﾞｼｯｸM" w:eastAsia="HGPｺﾞｼｯｸM" w:hint="eastAsia"/>
          <w:sz w:val="24"/>
          <w:szCs w:val="24"/>
        </w:rPr>
        <w:t>メール：　n</w:t>
      </w:r>
      <w:r>
        <w:rPr>
          <w:rFonts w:ascii="HGPｺﾞｼｯｸM" w:eastAsia="HGPｺﾞｼｯｸM"/>
          <w:sz w:val="24"/>
          <w:szCs w:val="24"/>
        </w:rPr>
        <w:t>ewfoods</w:t>
      </w:r>
      <w:r w:rsidRPr="006C62BA">
        <w:rPr>
          <w:rFonts w:ascii="HGPｺﾞｼｯｸM" w:eastAsia="HGPｺﾞｼｯｸM"/>
          <w:sz w:val="24"/>
          <w:szCs w:val="24"/>
        </w:rPr>
        <w:t>@ric-shizuoka.or.jp</w:t>
      </w:r>
    </w:p>
    <w:p w14:paraId="4802ADB5" w14:textId="395DCDFA" w:rsidR="00611C6F" w:rsidRPr="00611C6F" w:rsidRDefault="00611C6F" w:rsidP="00611C6F">
      <w:pPr>
        <w:spacing w:line="400" w:lineRule="exact"/>
        <w:rPr>
          <w:rFonts w:ascii="HGPｺﾞｼｯｸM" w:eastAsia="HGPｺﾞｼｯｸM" w:hint="eastAsia"/>
          <w:sz w:val="24"/>
          <w:szCs w:val="24"/>
        </w:rPr>
      </w:pPr>
    </w:p>
    <w:p w14:paraId="254E4967" w14:textId="77777777" w:rsidR="001E06CE" w:rsidRPr="003B168F" w:rsidRDefault="00887853" w:rsidP="00341151">
      <w:pPr>
        <w:spacing w:line="400" w:lineRule="exact"/>
        <w:ind w:firstLineChars="129" w:firstLine="334"/>
        <w:rPr>
          <w:rFonts w:ascii="HGPｺﾞｼｯｸM" w:eastAsia="HGPｺﾞｼｯｸM"/>
          <w:sz w:val="28"/>
          <w:szCs w:val="28"/>
        </w:rPr>
      </w:pPr>
      <w:r w:rsidRPr="003B168F">
        <w:rPr>
          <w:rFonts w:ascii="HGPｺﾞｼｯｸM" w:eastAsia="HGPｺﾞｼｯｸM" w:hint="eastAsia"/>
          <w:sz w:val="28"/>
          <w:szCs w:val="28"/>
        </w:rPr>
        <w:t xml:space="preserve">６　</w:t>
      </w:r>
      <w:r w:rsidR="001E06CE" w:rsidRPr="003B168F">
        <w:rPr>
          <w:rFonts w:ascii="HGPｺﾞｼｯｸM" w:eastAsia="HGPｺﾞｼｯｸM" w:hint="eastAsia"/>
          <w:sz w:val="28"/>
          <w:szCs w:val="28"/>
        </w:rPr>
        <w:t>申</w:t>
      </w:r>
      <w:r w:rsidR="001E06CE" w:rsidRPr="003B168F">
        <w:rPr>
          <w:rFonts w:ascii="HGPｺﾞｼｯｸM" w:eastAsia="HGPｺﾞｼｯｸM"/>
          <w:sz w:val="28"/>
          <w:szCs w:val="28"/>
        </w:rPr>
        <w:t xml:space="preserve"> </w:t>
      </w:r>
      <w:r w:rsidR="001E06CE" w:rsidRPr="003B168F">
        <w:rPr>
          <w:rFonts w:ascii="HGPｺﾞｼｯｸM" w:eastAsia="HGPｺﾞｼｯｸM" w:hint="eastAsia"/>
          <w:sz w:val="28"/>
          <w:szCs w:val="28"/>
        </w:rPr>
        <w:t>込</w:t>
      </w:r>
      <w:r w:rsidR="001E06CE" w:rsidRPr="003B168F">
        <w:rPr>
          <w:rFonts w:ascii="HGPｺﾞｼｯｸM" w:eastAsia="HGPｺﾞｼｯｸM"/>
          <w:sz w:val="28"/>
          <w:szCs w:val="28"/>
        </w:rPr>
        <w:t xml:space="preserve"> </w:t>
      </w:r>
      <w:r w:rsidR="001E06CE" w:rsidRPr="003B168F">
        <w:rPr>
          <w:rFonts w:ascii="HGPｺﾞｼｯｸM" w:eastAsia="HGPｺﾞｼｯｸM" w:hint="eastAsia"/>
          <w:sz w:val="28"/>
          <w:szCs w:val="28"/>
        </w:rPr>
        <w:t>期</w:t>
      </w:r>
      <w:r w:rsidR="001E06CE" w:rsidRPr="003B168F">
        <w:rPr>
          <w:rFonts w:ascii="HGPｺﾞｼｯｸM" w:eastAsia="HGPｺﾞｼｯｸM"/>
          <w:sz w:val="28"/>
          <w:szCs w:val="28"/>
        </w:rPr>
        <w:t xml:space="preserve"> </w:t>
      </w:r>
      <w:r w:rsidR="001E06CE" w:rsidRPr="003B168F">
        <w:rPr>
          <w:rFonts w:ascii="HGPｺﾞｼｯｸM" w:eastAsia="HGPｺﾞｼｯｸM" w:hint="eastAsia"/>
          <w:sz w:val="28"/>
          <w:szCs w:val="28"/>
        </w:rPr>
        <w:t>限</w:t>
      </w:r>
    </w:p>
    <w:p w14:paraId="4C463222" w14:textId="603136C5" w:rsidR="006F58BB" w:rsidRDefault="006F58BB" w:rsidP="006F58BB">
      <w:pPr>
        <w:pStyle w:val="ab"/>
        <w:numPr>
          <w:ilvl w:val="0"/>
          <w:numId w:val="3"/>
        </w:numPr>
        <w:spacing w:line="400" w:lineRule="exact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大阪　</w:t>
      </w:r>
      <w:r w:rsidRPr="00DA7AEF">
        <w:rPr>
          <w:rFonts w:ascii="HGPｺﾞｼｯｸM" w:eastAsia="HGPｺﾞｼｯｸM" w:hint="eastAsia"/>
          <w:b/>
          <w:sz w:val="24"/>
          <w:szCs w:val="24"/>
        </w:rPr>
        <w:t>令和2年</w:t>
      </w:r>
      <w:r w:rsidRPr="00DA7AEF">
        <w:rPr>
          <w:rFonts w:ascii="HGPｺﾞｼｯｸM" w:eastAsia="HGPｺﾞｼｯｸM" w:hint="eastAsia"/>
          <w:b/>
          <w:sz w:val="28"/>
          <w:szCs w:val="28"/>
        </w:rPr>
        <w:t>7月</w:t>
      </w:r>
      <w:r>
        <w:rPr>
          <w:rFonts w:ascii="HGPｺﾞｼｯｸM" w:eastAsia="HGPｺﾞｼｯｸM" w:hint="eastAsia"/>
          <w:b/>
          <w:sz w:val="28"/>
          <w:szCs w:val="28"/>
        </w:rPr>
        <w:t>１７</w:t>
      </w:r>
      <w:r w:rsidRPr="00DA7AEF">
        <w:rPr>
          <w:rFonts w:ascii="HGPｺﾞｼｯｸM" w:eastAsia="HGPｺﾞｼｯｸM" w:hint="eastAsia"/>
          <w:b/>
          <w:sz w:val="28"/>
          <w:szCs w:val="28"/>
        </w:rPr>
        <w:t>日（金）　１７時</w:t>
      </w:r>
      <w:r w:rsidRPr="00DA7AEF">
        <w:rPr>
          <w:rFonts w:ascii="HGPｺﾞｼｯｸM" w:eastAsia="HGPｺﾞｼｯｸM" w:hint="eastAsia"/>
          <w:sz w:val="24"/>
          <w:szCs w:val="24"/>
        </w:rPr>
        <w:t>※</w:t>
      </w:r>
      <w:r w:rsidRPr="00126CF8">
        <w:rPr>
          <w:rFonts w:ascii="HGPｺﾞｼｯｸM" w:eastAsia="HGPｺﾞｼｯｸM" w:hint="eastAsia"/>
          <w:b/>
          <w:bCs/>
          <w:sz w:val="24"/>
          <w:szCs w:val="24"/>
        </w:rPr>
        <w:t>７月下旬までに</w:t>
      </w:r>
      <w:r w:rsidRPr="00DA7AEF">
        <w:rPr>
          <w:rFonts w:ascii="HGPｺﾞｼｯｸM" w:eastAsia="HGPｺﾞｼｯｸM" w:hint="eastAsia"/>
          <w:sz w:val="24"/>
          <w:szCs w:val="24"/>
        </w:rPr>
        <w:t>出展の採否をご連絡します。</w:t>
      </w:r>
    </w:p>
    <w:p w14:paraId="33EE92E4" w14:textId="337AF95A" w:rsidR="00DC0792" w:rsidRDefault="00DA7AEF" w:rsidP="00DA7AEF">
      <w:pPr>
        <w:pStyle w:val="ab"/>
        <w:numPr>
          <w:ilvl w:val="0"/>
          <w:numId w:val="3"/>
        </w:numPr>
        <w:spacing w:line="400" w:lineRule="exact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東京　</w:t>
      </w:r>
      <w:r w:rsidR="006F58BB" w:rsidRPr="00DA7AEF">
        <w:rPr>
          <w:rFonts w:ascii="HGPｺﾞｼｯｸM" w:eastAsia="HGPｺﾞｼｯｸM" w:hint="eastAsia"/>
          <w:b/>
          <w:sz w:val="24"/>
          <w:szCs w:val="24"/>
        </w:rPr>
        <w:t>令和2年</w:t>
      </w:r>
      <w:r w:rsidR="006F58BB" w:rsidRPr="00DA7AEF">
        <w:rPr>
          <w:rFonts w:ascii="HGPｺﾞｼｯｸM" w:eastAsia="HGPｺﾞｼｯｸM" w:hint="eastAsia"/>
          <w:b/>
          <w:sz w:val="28"/>
          <w:szCs w:val="28"/>
        </w:rPr>
        <w:t>7月</w:t>
      </w:r>
      <w:r w:rsidR="006F58BB">
        <w:rPr>
          <w:rFonts w:ascii="HGPｺﾞｼｯｸM" w:eastAsia="HGPｺﾞｼｯｸM" w:hint="eastAsia"/>
          <w:b/>
          <w:sz w:val="28"/>
          <w:szCs w:val="28"/>
        </w:rPr>
        <w:t>３１</w:t>
      </w:r>
      <w:r w:rsidR="006F58BB" w:rsidRPr="00DA7AEF">
        <w:rPr>
          <w:rFonts w:ascii="HGPｺﾞｼｯｸM" w:eastAsia="HGPｺﾞｼｯｸM" w:hint="eastAsia"/>
          <w:b/>
          <w:sz w:val="28"/>
          <w:szCs w:val="28"/>
        </w:rPr>
        <w:t>日（金）</w:t>
      </w:r>
      <w:r w:rsidR="006F58BB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1E06CE" w:rsidRPr="00DA7AEF">
        <w:rPr>
          <w:rFonts w:ascii="HGPｺﾞｼｯｸM" w:eastAsia="HGPｺﾞｼｯｸM" w:hint="eastAsia"/>
          <w:b/>
          <w:sz w:val="28"/>
          <w:szCs w:val="28"/>
        </w:rPr>
        <w:t>１７時</w:t>
      </w:r>
      <w:r w:rsidR="001E06CE" w:rsidRPr="00DA7AEF">
        <w:rPr>
          <w:rFonts w:ascii="HGPｺﾞｼｯｸM" w:eastAsia="HGPｺﾞｼｯｸM" w:hint="eastAsia"/>
          <w:sz w:val="24"/>
          <w:szCs w:val="24"/>
        </w:rPr>
        <w:t>※</w:t>
      </w:r>
      <w:r w:rsidR="006F58BB" w:rsidRPr="00126CF8">
        <w:rPr>
          <w:rFonts w:ascii="HGPｺﾞｼｯｸM" w:eastAsia="HGPｺﾞｼｯｸM" w:hint="eastAsia"/>
          <w:b/>
          <w:bCs/>
          <w:sz w:val="24"/>
          <w:szCs w:val="24"/>
        </w:rPr>
        <w:t>８</w:t>
      </w:r>
      <w:r w:rsidR="00801368" w:rsidRPr="00126CF8">
        <w:rPr>
          <w:rFonts w:ascii="HGPｺﾞｼｯｸM" w:eastAsia="HGPｺﾞｼｯｸM" w:hint="eastAsia"/>
          <w:b/>
          <w:bCs/>
          <w:sz w:val="24"/>
          <w:szCs w:val="24"/>
        </w:rPr>
        <w:t>月</w:t>
      </w:r>
      <w:r w:rsidR="008D0455" w:rsidRPr="00126CF8">
        <w:rPr>
          <w:rFonts w:ascii="HGPｺﾞｼｯｸM" w:eastAsia="HGPｺﾞｼｯｸM" w:hint="eastAsia"/>
          <w:b/>
          <w:bCs/>
          <w:sz w:val="24"/>
          <w:szCs w:val="24"/>
        </w:rPr>
        <w:t>中旬</w:t>
      </w:r>
      <w:r w:rsidR="001E06CE" w:rsidRPr="00126CF8">
        <w:rPr>
          <w:rFonts w:ascii="HGPｺﾞｼｯｸM" w:eastAsia="HGPｺﾞｼｯｸM" w:hint="eastAsia"/>
          <w:b/>
          <w:bCs/>
          <w:sz w:val="24"/>
          <w:szCs w:val="24"/>
        </w:rPr>
        <w:t>までに</w:t>
      </w:r>
      <w:r w:rsidR="001E06CE" w:rsidRPr="00DA7AEF">
        <w:rPr>
          <w:rFonts w:ascii="HGPｺﾞｼｯｸM" w:eastAsia="HGPｺﾞｼｯｸM" w:hint="eastAsia"/>
          <w:sz w:val="24"/>
          <w:szCs w:val="24"/>
        </w:rPr>
        <w:t>出展の</w:t>
      </w:r>
      <w:r w:rsidR="00083D24" w:rsidRPr="00DA7AEF">
        <w:rPr>
          <w:rFonts w:ascii="HGPｺﾞｼｯｸM" w:eastAsia="HGPｺﾞｼｯｸM" w:hint="eastAsia"/>
          <w:sz w:val="24"/>
          <w:szCs w:val="24"/>
        </w:rPr>
        <w:t>採</w:t>
      </w:r>
      <w:r w:rsidR="001E06CE" w:rsidRPr="00DA7AEF">
        <w:rPr>
          <w:rFonts w:ascii="HGPｺﾞｼｯｸM" w:eastAsia="HGPｺﾞｼｯｸM" w:hint="eastAsia"/>
          <w:sz w:val="24"/>
          <w:szCs w:val="24"/>
        </w:rPr>
        <w:t>否</w:t>
      </w:r>
      <w:r w:rsidR="008D0455" w:rsidRPr="00DA7AEF">
        <w:rPr>
          <w:rFonts w:ascii="HGPｺﾞｼｯｸM" w:eastAsia="HGPｺﾞｼｯｸM" w:hint="eastAsia"/>
          <w:sz w:val="24"/>
          <w:szCs w:val="24"/>
        </w:rPr>
        <w:t>を</w:t>
      </w:r>
      <w:r w:rsidR="001E06CE" w:rsidRPr="00DA7AEF">
        <w:rPr>
          <w:rFonts w:ascii="HGPｺﾞｼｯｸM" w:eastAsia="HGPｺﾞｼｯｸM" w:hint="eastAsia"/>
          <w:sz w:val="24"/>
          <w:szCs w:val="24"/>
        </w:rPr>
        <w:t>ご連絡します。</w:t>
      </w:r>
    </w:p>
    <w:p w14:paraId="43CBA45C" w14:textId="720865D9" w:rsidR="00DA7AEF" w:rsidRPr="00DA7AEF" w:rsidRDefault="00DA7AEF" w:rsidP="00DA7AEF">
      <w:pPr>
        <w:spacing w:line="40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62860ED1" w14:textId="77777777" w:rsidR="00A65C90" w:rsidRDefault="00887853" w:rsidP="00887853">
      <w:pPr>
        <w:ind w:firstLineChars="150" w:firstLine="328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７　</w:t>
      </w:r>
      <w:r w:rsidR="00A65C90">
        <w:rPr>
          <w:rFonts w:ascii="HGPｺﾞｼｯｸM" w:eastAsia="HGPｺﾞｼｯｸM" w:hint="eastAsia"/>
          <w:sz w:val="24"/>
          <w:szCs w:val="24"/>
        </w:rPr>
        <w:t>お問い合わせ・申込書送付先</w:t>
      </w:r>
    </w:p>
    <w:p w14:paraId="7CD05F09" w14:textId="60DAE0AB" w:rsidR="00D24AFE" w:rsidRDefault="00A65C90" w:rsidP="00D24AFE">
      <w:pPr>
        <w:ind w:firstLineChars="200" w:firstLine="438"/>
        <w:rPr>
          <w:rFonts w:ascii="HGPｺﾞｼｯｸM" w:eastAsia="HGPｺﾞｼｯｸM"/>
          <w:sz w:val="24"/>
          <w:szCs w:val="24"/>
        </w:rPr>
      </w:pPr>
      <w:r w:rsidRPr="006C62BA">
        <w:rPr>
          <w:rFonts w:ascii="HGPｺﾞｼｯｸM" w:eastAsia="HGPｺﾞｼｯｸM" w:hint="eastAsia"/>
          <w:sz w:val="24"/>
          <w:szCs w:val="24"/>
        </w:rPr>
        <w:t>公益財団法人静岡県産業振興財団</w:t>
      </w:r>
    </w:p>
    <w:p w14:paraId="4BF34789" w14:textId="1EF6CAD7" w:rsidR="00A65C90" w:rsidRPr="006C62BA" w:rsidRDefault="00A65C90" w:rsidP="00D24AFE">
      <w:pPr>
        <w:ind w:firstLineChars="200" w:firstLine="438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フーズ・</w:t>
      </w:r>
      <w:r w:rsidR="00D24AFE">
        <w:rPr>
          <w:rFonts w:ascii="HGPｺﾞｼｯｸM" w:eastAsia="HGPｺﾞｼｯｸM" w:hint="eastAsia"/>
          <w:sz w:val="24"/>
          <w:szCs w:val="24"/>
        </w:rPr>
        <w:t>ヘルスケアオープンイノベーションセンター</w:t>
      </w:r>
      <w:r>
        <w:rPr>
          <w:rFonts w:ascii="HGPｺﾞｼｯｸM" w:eastAsia="HGPｺﾞｼｯｸM" w:hint="eastAsia"/>
          <w:sz w:val="24"/>
          <w:szCs w:val="24"/>
        </w:rPr>
        <w:t xml:space="preserve">　プロジェクト推進部</w:t>
      </w:r>
    </w:p>
    <w:p w14:paraId="4F0C23EB" w14:textId="09F5416D" w:rsidR="00A65C90" w:rsidRDefault="00A65C90" w:rsidP="00D24AFE">
      <w:pPr>
        <w:ind w:firstLineChars="200" w:firstLine="438"/>
        <w:rPr>
          <w:rFonts w:ascii="HGｺﾞｼｯｸM" w:eastAsia="HG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TEL</w:t>
      </w:r>
      <w:r w:rsidR="00EC2AF2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054-254</w:t>
      </w:r>
      <w:r>
        <w:rPr>
          <w:rFonts w:ascii="HGPｺﾞｼｯｸM" w:eastAsia="HGPｺﾞｼｯｸM"/>
          <w:sz w:val="24"/>
          <w:szCs w:val="24"/>
        </w:rPr>
        <w:t>-</w:t>
      </w:r>
      <w:r>
        <w:rPr>
          <w:rFonts w:ascii="HGPｺﾞｼｯｸM" w:eastAsia="HGPｺﾞｼｯｸM" w:hint="eastAsia"/>
          <w:sz w:val="24"/>
          <w:szCs w:val="24"/>
        </w:rPr>
        <w:t xml:space="preserve">4513　　</w:t>
      </w:r>
      <w:r w:rsidRPr="006C62BA">
        <w:rPr>
          <w:rFonts w:ascii="HGPｺﾞｼｯｸM" w:eastAsia="HGPｺﾞｼｯｸM"/>
          <w:sz w:val="24"/>
          <w:szCs w:val="24"/>
        </w:rPr>
        <w:t xml:space="preserve">FAX  </w:t>
      </w:r>
      <w:r>
        <w:rPr>
          <w:rFonts w:ascii="HGPｺﾞｼｯｸM" w:eastAsia="HGPｺﾞｼｯｸM" w:hint="eastAsia"/>
          <w:sz w:val="24"/>
          <w:szCs w:val="24"/>
        </w:rPr>
        <w:t>054-253-0019</w:t>
      </w:r>
      <w:r w:rsidRPr="006C62BA">
        <w:rPr>
          <w:rFonts w:ascii="HGPｺﾞｼｯｸM" w:eastAsia="HGPｺﾞｼｯｸM"/>
          <w:sz w:val="24"/>
          <w:szCs w:val="24"/>
        </w:rPr>
        <w:t xml:space="preserve"> </w:t>
      </w:r>
      <w:r w:rsidRPr="006C62BA">
        <w:rPr>
          <w:rFonts w:ascii="HGPｺﾞｼｯｸM" w:eastAsia="HGPｺﾞｼｯｸM" w:hint="eastAsia"/>
          <w:sz w:val="24"/>
          <w:szCs w:val="24"/>
        </w:rPr>
        <w:t xml:space="preserve">　　Ｅ</w:t>
      </w:r>
      <w:r w:rsidR="006F58BB">
        <w:rPr>
          <w:rFonts w:ascii="HGPｺﾞｼｯｸM" w:eastAsia="HGPｺﾞｼｯｸM" w:hint="eastAsia"/>
          <w:sz w:val="24"/>
          <w:szCs w:val="24"/>
        </w:rPr>
        <w:t>メール：</w:t>
      </w:r>
      <w:r>
        <w:rPr>
          <w:rFonts w:ascii="HGPｺﾞｼｯｸM" w:eastAsia="HGPｺﾞｼｯｸM" w:hint="eastAsia"/>
          <w:sz w:val="24"/>
          <w:szCs w:val="24"/>
        </w:rPr>
        <w:t xml:space="preserve">　n</w:t>
      </w:r>
      <w:r>
        <w:rPr>
          <w:rFonts w:ascii="HGPｺﾞｼｯｸM" w:eastAsia="HGPｺﾞｼｯｸM"/>
          <w:sz w:val="24"/>
          <w:szCs w:val="24"/>
        </w:rPr>
        <w:t>ewfoods</w:t>
      </w:r>
      <w:r w:rsidRPr="006C62BA">
        <w:rPr>
          <w:rFonts w:ascii="HGPｺﾞｼｯｸM" w:eastAsia="HGPｺﾞｼｯｸM"/>
          <w:sz w:val="24"/>
          <w:szCs w:val="24"/>
        </w:rPr>
        <w:t>@ric-shizuoka.or.jp</w:t>
      </w:r>
    </w:p>
    <w:p w14:paraId="1FCABD59" w14:textId="77777777" w:rsidR="001E06CE" w:rsidRDefault="001E06CE" w:rsidP="00B90428">
      <w:pPr>
        <w:tabs>
          <w:tab w:val="left" w:pos="2509"/>
        </w:tabs>
      </w:pPr>
      <w:r>
        <w:rPr>
          <w:rFonts w:hint="eastAsia"/>
        </w:rPr>
        <w:t xml:space="preserve">　　　　　</w:t>
      </w:r>
    </w:p>
    <w:sectPr w:rsidR="001E06CE" w:rsidSect="00A464D3">
      <w:pgSz w:w="11906" w:h="16838" w:code="9"/>
      <w:pgMar w:top="567" w:right="851" w:bottom="567" w:left="964" w:header="851" w:footer="992" w:gutter="0"/>
      <w:cols w:space="425"/>
      <w:docGrid w:type="linesAndChars" w:linePitch="3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9A71" w14:textId="77777777" w:rsidR="00A34164" w:rsidRDefault="00A34164" w:rsidP="00F35771">
      <w:r>
        <w:separator/>
      </w:r>
    </w:p>
  </w:endnote>
  <w:endnote w:type="continuationSeparator" w:id="0">
    <w:p w14:paraId="7F1A4A28" w14:textId="77777777" w:rsidR="00A34164" w:rsidRDefault="00A34164" w:rsidP="00F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6A243" w14:textId="77777777" w:rsidR="00A34164" w:rsidRDefault="00A34164" w:rsidP="00F35771">
      <w:r>
        <w:separator/>
      </w:r>
    </w:p>
  </w:footnote>
  <w:footnote w:type="continuationSeparator" w:id="0">
    <w:p w14:paraId="4B0202E8" w14:textId="77777777" w:rsidR="00A34164" w:rsidRDefault="00A34164" w:rsidP="00F3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2ECE"/>
    <w:multiLevelType w:val="hybridMultilevel"/>
    <w:tmpl w:val="18DCFE2A"/>
    <w:lvl w:ilvl="0" w:tplc="E47CFC0C">
      <w:start w:val="1"/>
      <w:numFmt w:val="decimalEnclosedCircle"/>
      <w:lvlText w:val="%1"/>
      <w:lvlJc w:val="left"/>
      <w:pPr>
        <w:ind w:left="86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1EA01FF1"/>
    <w:multiLevelType w:val="hybridMultilevel"/>
    <w:tmpl w:val="FF4C89FE"/>
    <w:lvl w:ilvl="0" w:tplc="C2665B88">
      <w:start w:val="1"/>
      <w:numFmt w:val="decimalEnclosedCircle"/>
      <w:lvlText w:val="%1"/>
      <w:lvlJc w:val="left"/>
      <w:pPr>
        <w:ind w:left="1194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2" w15:restartNumberingAfterBreak="0">
    <w:nsid w:val="22D1559F"/>
    <w:multiLevelType w:val="hybridMultilevel"/>
    <w:tmpl w:val="E0026A94"/>
    <w:lvl w:ilvl="0" w:tplc="72BC0430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3" w15:restartNumberingAfterBreak="0">
    <w:nsid w:val="2C10134F"/>
    <w:multiLevelType w:val="hybridMultilevel"/>
    <w:tmpl w:val="420E92EA"/>
    <w:lvl w:ilvl="0" w:tplc="31D6599C">
      <w:start w:val="1"/>
      <w:numFmt w:val="decimalEnclosedCircle"/>
      <w:lvlText w:val="%1"/>
      <w:lvlJc w:val="left"/>
      <w:pPr>
        <w:ind w:left="79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4A845C66"/>
    <w:multiLevelType w:val="hybridMultilevel"/>
    <w:tmpl w:val="324AA6CE"/>
    <w:lvl w:ilvl="0" w:tplc="F788B51A">
      <w:start w:val="1"/>
      <w:numFmt w:val="decimalEnclosedCircle"/>
      <w:lvlText w:val="%1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5" w15:restartNumberingAfterBreak="0">
    <w:nsid w:val="7BE850A5"/>
    <w:multiLevelType w:val="hybridMultilevel"/>
    <w:tmpl w:val="A790C39A"/>
    <w:lvl w:ilvl="0" w:tplc="14382F52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006"/>
    <w:rsid w:val="00056FC6"/>
    <w:rsid w:val="000743FC"/>
    <w:rsid w:val="00083D24"/>
    <w:rsid w:val="000868A7"/>
    <w:rsid w:val="00094DF8"/>
    <w:rsid w:val="000B0058"/>
    <w:rsid w:val="000D4AC8"/>
    <w:rsid w:val="000E4313"/>
    <w:rsid w:val="000F52FD"/>
    <w:rsid w:val="001039C8"/>
    <w:rsid w:val="0012025B"/>
    <w:rsid w:val="00126CF8"/>
    <w:rsid w:val="00130FA2"/>
    <w:rsid w:val="0016064E"/>
    <w:rsid w:val="00161B1A"/>
    <w:rsid w:val="00175A25"/>
    <w:rsid w:val="001C1E83"/>
    <w:rsid w:val="001D7B4A"/>
    <w:rsid w:val="001E037A"/>
    <w:rsid w:val="001E06CE"/>
    <w:rsid w:val="001E295F"/>
    <w:rsid w:val="001F7747"/>
    <w:rsid w:val="002005E1"/>
    <w:rsid w:val="00221C90"/>
    <w:rsid w:val="00221CB8"/>
    <w:rsid w:val="00282E04"/>
    <w:rsid w:val="00293015"/>
    <w:rsid w:val="002A2510"/>
    <w:rsid w:val="002B31A1"/>
    <w:rsid w:val="002B4B04"/>
    <w:rsid w:val="002C2B3D"/>
    <w:rsid w:val="002E1A52"/>
    <w:rsid w:val="002F7EED"/>
    <w:rsid w:val="002F7F71"/>
    <w:rsid w:val="003107D9"/>
    <w:rsid w:val="003317FD"/>
    <w:rsid w:val="00333121"/>
    <w:rsid w:val="00341151"/>
    <w:rsid w:val="00354BE6"/>
    <w:rsid w:val="003A641C"/>
    <w:rsid w:val="003B168F"/>
    <w:rsid w:val="003B64CF"/>
    <w:rsid w:val="003C38A0"/>
    <w:rsid w:val="003E243D"/>
    <w:rsid w:val="003E47B0"/>
    <w:rsid w:val="00405FE0"/>
    <w:rsid w:val="00424195"/>
    <w:rsid w:val="00437716"/>
    <w:rsid w:val="0045424A"/>
    <w:rsid w:val="0047730B"/>
    <w:rsid w:val="0048087B"/>
    <w:rsid w:val="004A185F"/>
    <w:rsid w:val="004C168A"/>
    <w:rsid w:val="004C555E"/>
    <w:rsid w:val="004F13E5"/>
    <w:rsid w:val="004F3109"/>
    <w:rsid w:val="00501FD4"/>
    <w:rsid w:val="005425B7"/>
    <w:rsid w:val="005444BD"/>
    <w:rsid w:val="00591E47"/>
    <w:rsid w:val="005D43C6"/>
    <w:rsid w:val="005F2374"/>
    <w:rsid w:val="005F294D"/>
    <w:rsid w:val="00611C6F"/>
    <w:rsid w:val="006321A1"/>
    <w:rsid w:val="006A49B5"/>
    <w:rsid w:val="006B094D"/>
    <w:rsid w:val="006B2663"/>
    <w:rsid w:val="006B78FB"/>
    <w:rsid w:val="006C62BA"/>
    <w:rsid w:val="006D01D3"/>
    <w:rsid w:val="006F58BB"/>
    <w:rsid w:val="00705A07"/>
    <w:rsid w:val="007172AC"/>
    <w:rsid w:val="00751195"/>
    <w:rsid w:val="007568BC"/>
    <w:rsid w:val="007615AA"/>
    <w:rsid w:val="00762025"/>
    <w:rsid w:val="00762AB1"/>
    <w:rsid w:val="007A3848"/>
    <w:rsid w:val="007C5292"/>
    <w:rsid w:val="007D652B"/>
    <w:rsid w:val="00801368"/>
    <w:rsid w:val="00820C67"/>
    <w:rsid w:val="0082778F"/>
    <w:rsid w:val="00853591"/>
    <w:rsid w:val="008735AC"/>
    <w:rsid w:val="00887853"/>
    <w:rsid w:val="008937B8"/>
    <w:rsid w:val="008A18CF"/>
    <w:rsid w:val="008A5BD4"/>
    <w:rsid w:val="008D0455"/>
    <w:rsid w:val="008D5799"/>
    <w:rsid w:val="008D7419"/>
    <w:rsid w:val="008E034C"/>
    <w:rsid w:val="008E1E4B"/>
    <w:rsid w:val="008E7C08"/>
    <w:rsid w:val="008F04DB"/>
    <w:rsid w:val="008F62EB"/>
    <w:rsid w:val="009237CE"/>
    <w:rsid w:val="00930884"/>
    <w:rsid w:val="00937006"/>
    <w:rsid w:val="009454A3"/>
    <w:rsid w:val="009813D1"/>
    <w:rsid w:val="009C451C"/>
    <w:rsid w:val="00A2469C"/>
    <w:rsid w:val="00A34164"/>
    <w:rsid w:val="00A464D3"/>
    <w:rsid w:val="00A4701B"/>
    <w:rsid w:val="00A65C90"/>
    <w:rsid w:val="00A74A08"/>
    <w:rsid w:val="00AB6CE3"/>
    <w:rsid w:val="00AD5F9E"/>
    <w:rsid w:val="00AF0F08"/>
    <w:rsid w:val="00B045B9"/>
    <w:rsid w:val="00B05FB4"/>
    <w:rsid w:val="00B474F1"/>
    <w:rsid w:val="00B534B3"/>
    <w:rsid w:val="00B57C1A"/>
    <w:rsid w:val="00B7612E"/>
    <w:rsid w:val="00B878AD"/>
    <w:rsid w:val="00B90428"/>
    <w:rsid w:val="00C273FB"/>
    <w:rsid w:val="00C32DA3"/>
    <w:rsid w:val="00C36E00"/>
    <w:rsid w:val="00C515E1"/>
    <w:rsid w:val="00C75AC5"/>
    <w:rsid w:val="00C835A9"/>
    <w:rsid w:val="00C92A97"/>
    <w:rsid w:val="00C93038"/>
    <w:rsid w:val="00C95032"/>
    <w:rsid w:val="00D24AFE"/>
    <w:rsid w:val="00D26C54"/>
    <w:rsid w:val="00D36D1D"/>
    <w:rsid w:val="00D376C4"/>
    <w:rsid w:val="00D407F0"/>
    <w:rsid w:val="00D503F7"/>
    <w:rsid w:val="00D54DC9"/>
    <w:rsid w:val="00D860FF"/>
    <w:rsid w:val="00DA7AEF"/>
    <w:rsid w:val="00DA7D2C"/>
    <w:rsid w:val="00DB28A3"/>
    <w:rsid w:val="00DB69D3"/>
    <w:rsid w:val="00DC0792"/>
    <w:rsid w:val="00E02C50"/>
    <w:rsid w:val="00E11749"/>
    <w:rsid w:val="00E174C7"/>
    <w:rsid w:val="00E41BB9"/>
    <w:rsid w:val="00E45831"/>
    <w:rsid w:val="00E6007A"/>
    <w:rsid w:val="00E67608"/>
    <w:rsid w:val="00E735A4"/>
    <w:rsid w:val="00EC2AF2"/>
    <w:rsid w:val="00F20C7C"/>
    <w:rsid w:val="00F21969"/>
    <w:rsid w:val="00F35771"/>
    <w:rsid w:val="00F449A5"/>
    <w:rsid w:val="00F917E2"/>
    <w:rsid w:val="00FA114E"/>
    <w:rsid w:val="00FA1C36"/>
    <w:rsid w:val="00FA72FC"/>
    <w:rsid w:val="00FB34D2"/>
    <w:rsid w:val="00FB76AB"/>
    <w:rsid w:val="00FC325A"/>
    <w:rsid w:val="00FC39AF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30AE93"/>
  <w15:docId w15:val="{0CDA807E-4B5A-476A-9557-77C4B45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0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006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rsid w:val="008F62EB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8F62EB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F357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35771"/>
    <w:rPr>
      <w:rFonts w:cs="Times New Roman"/>
    </w:rPr>
  </w:style>
  <w:style w:type="paragraph" w:styleId="a9">
    <w:name w:val="footer"/>
    <w:basedOn w:val="a"/>
    <w:link w:val="aa"/>
    <w:uiPriority w:val="99"/>
    <w:rsid w:val="00F357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35771"/>
    <w:rPr>
      <w:rFonts w:cs="Times New Roman"/>
    </w:rPr>
  </w:style>
  <w:style w:type="paragraph" w:styleId="ab">
    <w:name w:val="List Paragraph"/>
    <w:basedOn w:val="a"/>
    <w:uiPriority w:val="34"/>
    <w:qFormat/>
    <w:rsid w:val="00DA7AEF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24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etokyo.jp/ja-j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14D7-BEE5-4EE0-AED3-B1E8506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katsuyama</dc:creator>
  <cp:lastModifiedBy>izukawa</cp:lastModifiedBy>
  <cp:revision>43</cp:revision>
  <cp:lastPrinted>2020-06-29T02:44:00Z</cp:lastPrinted>
  <dcterms:created xsi:type="dcterms:W3CDTF">2017-04-05T07:07:00Z</dcterms:created>
  <dcterms:modified xsi:type="dcterms:W3CDTF">2020-06-29T08:08:00Z</dcterms:modified>
</cp:coreProperties>
</file>